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766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313"/>
      </w:tblGrid>
      <w:tr w:rsidR="00692D1D" w:rsidTr="00692D1D">
        <w:tc>
          <w:tcPr>
            <w:tcW w:w="3794" w:type="dxa"/>
          </w:tcPr>
          <w:p w:rsidR="00692D1D" w:rsidRDefault="00692D1D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692D1D" w:rsidRDefault="00692D1D">
            <w:pPr>
              <w:rPr>
                <w:lang w:eastAsia="en-US"/>
              </w:rPr>
            </w:pPr>
          </w:p>
        </w:tc>
        <w:tc>
          <w:tcPr>
            <w:tcW w:w="4313" w:type="dxa"/>
            <w:hideMark/>
          </w:tcPr>
          <w:p w:rsidR="00692D1D" w:rsidRDefault="00692D1D">
            <w:pPr>
              <w:rPr>
                <w:lang w:eastAsia="en-US"/>
              </w:rPr>
            </w:pPr>
          </w:p>
        </w:tc>
      </w:tr>
    </w:tbl>
    <w:p w:rsidR="00692D1D" w:rsidRDefault="00692D1D" w:rsidP="00692D1D"/>
    <w:p w:rsidR="00692D1D" w:rsidRDefault="00692D1D" w:rsidP="00692D1D"/>
    <w:p w:rsidR="00692D1D" w:rsidRDefault="00692D1D" w:rsidP="00692D1D"/>
    <w:p w:rsidR="00692D1D" w:rsidRDefault="00692D1D" w:rsidP="00692D1D"/>
    <w:p w:rsidR="00692D1D" w:rsidRDefault="00692D1D" w:rsidP="00692D1D"/>
    <w:p w:rsidR="00692D1D" w:rsidRDefault="00692D1D" w:rsidP="00692D1D"/>
    <w:p w:rsidR="00692D1D" w:rsidRDefault="00692D1D" w:rsidP="00692D1D"/>
    <w:p w:rsidR="00692D1D" w:rsidRDefault="00692D1D" w:rsidP="0069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692D1D" w:rsidRDefault="00692D1D" w:rsidP="00692D1D">
      <w:pPr>
        <w:jc w:val="center"/>
        <w:rPr>
          <w:b/>
          <w:sz w:val="24"/>
          <w:szCs w:val="24"/>
        </w:rPr>
      </w:pPr>
    </w:p>
    <w:p w:rsidR="00692D1D" w:rsidRDefault="00692D1D" w:rsidP="0069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ЧЕМПИОНАТА И ПЕРВЕНСТВА РЕСПУБЛИКИ АЛТАЙ ПО БЕССНЕЖНЫМ ДИСЦИПЛИНАМ ЕЗДОВОГО СПОРТА «КРОСС БАРБОС 2018»</w:t>
      </w:r>
    </w:p>
    <w:p w:rsidR="00692D1D" w:rsidRDefault="00692D1D" w:rsidP="00692D1D">
      <w:pPr>
        <w:jc w:val="center"/>
        <w:rPr>
          <w:sz w:val="28"/>
          <w:szCs w:val="28"/>
        </w:rPr>
      </w:pPr>
    </w:p>
    <w:p w:rsidR="00692D1D" w:rsidRDefault="00692D1D" w:rsidP="00692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номер-код вида спорта – 0710005411Я</w:t>
      </w: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b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</w:p>
    <w:p w:rsidR="00692D1D" w:rsidRDefault="00692D1D" w:rsidP="00692D1D">
      <w:pPr>
        <w:jc w:val="center"/>
        <w:rPr>
          <w:i/>
        </w:rPr>
      </w:pPr>
      <w:r>
        <w:rPr>
          <w:i/>
        </w:rPr>
        <w:t xml:space="preserve">с. </w:t>
      </w:r>
      <w:proofErr w:type="spellStart"/>
      <w:r>
        <w:rPr>
          <w:i/>
        </w:rPr>
        <w:t>Майма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Майминского</w:t>
      </w:r>
      <w:proofErr w:type="spellEnd"/>
      <w:r>
        <w:rPr>
          <w:i/>
        </w:rPr>
        <w:t xml:space="preserve"> р-на Республики Алтай</w:t>
      </w:r>
    </w:p>
    <w:p w:rsidR="00692D1D" w:rsidRDefault="00692D1D" w:rsidP="00692D1D">
      <w:pPr>
        <w:jc w:val="center"/>
        <w:rPr>
          <w:i/>
        </w:rPr>
      </w:pPr>
      <w:r>
        <w:rPr>
          <w:i/>
        </w:rPr>
        <w:t>02.06.2018 г</w:t>
      </w:r>
    </w:p>
    <w:p w:rsidR="00692D1D" w:rsidRDefault="00692D1D" w:rsidP="00692D1D">
      <w:pPr>
        <w:jc w:val="center"/>
        <w:rPr>
          <w:b/>
          <w:sz w:val="24"/>
          <w:szCs w:val="24"/>
        </w:rPr>
      </w:pPr>
    </w:p>
    <w:p w:rsidR="00692D1D" w:rsidRDefault="00692D1D" w:rsidP="00692D1D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 И ЗАДАЧИ.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и задачами проводимых соревнований являются: </w:t>
      </w:r>
    </w:p>
    <w:p w:rsidR="00692D1D" w:rsidRDefault="00692D1D" w:rsidP="00692D1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30303"/>
          <w:sz w:val="24"/>
          <w:szCs w:val="24"/>
        </w:rPr>
      </w:pPr>
      <w:r>
        <w:rPr>
          <w:rFonts w:ascii="Times New Roman" w:hAnsi="Times New Roman"/>
          <w:color w:val="030303"/>
          <w:sz w:val="24"/>
          <w:szCs w:val="24"/>
        </w:rPr>
        <w:t>пропаганда здорового образа жизни;</w:t>
      </w:r>
    </w:p>
    <w:p w:rsidR="00692D1D" w:rsidRDefault="00692D1D" w:rsidP="00692D1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30303"/>
          <w:sz w:val="24"/>
          <w:szCs w:val="24"/>
        </w:rPr>
      </w:pPr>
      <w:r>
        <w:rPr>
          <w:rFonts w:ascii="Times New Roman" w:hAnsi="Times New Roman"/>
          <w:color w:val="030303"/>
          <w:sz w:val="24"/>
          <w:szCs w:val="24"/>
        </w:rPr>
        <w:t xml:space="preserve">пропаганда экологического сознания; </w:t>
      </w:r>
    </w:p>
    <w:p w:rsidR="00692D1D" w:rsidRDefault="00692D1D" w:rsidP="00692D1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30303"/>
          <w:sz w:val="24"/>
          <w:szCs w:val="24"/>
        </w:rPr>
      </w:pPr>
      <w:r>
        <w:rPr>
          <w:rFonts w:ascii="Times New Roman" w:hAnsi="Times New Roman"/>
          <w:color w:val="030303"/>
          <w:sz w:val="24"/>
          <w:szCs w:val="24"/>
        </w:rPr>
        <w:t xml:space="preserve">привлечение детей и молодежи в ездовой спорт; </w:t>
      </w:r>
    </w:p>
    <w:p w:rsidR="00692D1D" w:rsidRDefault="00692D1D" w:rsidP="00692D1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30303"/>
          <w:sz w:val="24"/>
          <w:szCs w:val="24"/>
        </w:rPr>
      </w:pPr>
      <w:r>
        <w:rPr>
          <w:rFonts w:ascii="Times New Roman" w:hAnsi="Times New Roman"/>
          <w:color w:val="030303"/>
          <w:sz w:val="24"/>
          <w:szCs w:val="24"/>
        </w:rPr>
        <w:t xml:space="preserve">воспитание физически, психологически и нравственно здорового поколения молодых людей, чьи жизненные взгляды основываются на уважении к окружающим и любви к живой природе; </w:t>
      </w:r>
    </w:p>
    <w:p w:rsidR="00692D1D" w:rsidRDefault="00692D1D" w:rsidP="00692D1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4"/>
          <w:b w:val="0"/>
          <w:color w:val="030303"/>
          <w:sz w:val="24"/>
          <w:szCs w:val="24"/>
        </w:rPr>
        <w:t>создание мероприятия, соединяющего в себе серьезный спортивный статус и образовательную составляющую.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«Ездовой спорт», утверждёнными приказом Министерства спорта Российской Федерации от 29.08.2016 № 1013.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И СРОКИ ПРОВЕДЕНИЯ.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с. </w:t>
      </w:r>
      <w:proofErr w:type="spellStart"/>
      <w:r>
        <w:rPr>
          <w:rFonts w:ascii="Times New Roman" w:hAnsi="Times New Roman"/>
          <w:sz w:val="24"/>
          <w:szCs w:val="24"/>
        </w:rPr>
        <w:t>Майма</w:t>
      </w:r>
      <w:proofErr w:type="spellEnd"/>
      <w:r>
        <w:rPr>
          <w:rFonts w:ascii="Times New Roman" w:hAnsi="Times New Roman"/>
          <w:sz w:val="24"/>
          <w:szCs w:val="24"/>
        </w:rPr>
        <w:t>. Дата проведения: 2 июня 2018 года. Открытие соревнований в 6-15, начало стартов в 6-30.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 СОРЕВНОВАНИЙ.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соревнований - РОО «Федерация ездового спорта Республики Алтай».</w:t>
      </w:r>
    </w:p>
    <w:p w:rsidR="00692D1D" w:rsidRDefault="00692D1D" w:rsidP="0069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физической культуре и спорту Республики Алтай (далее – Комитет) совместно с  АУ  РА «ЦСП ССК РА» осуществляют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проведением соревнования.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Соревнований возлагается на Главную судейскую коллегию.</w:t>
      </w:r>
    </w:p>
    <w:p w:rsidR="00692D1D" w:rsidRDefault="00692D1D" w:rsidP="00692D1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Главный судья Соревнований – </w:t>
      </w:r>
      <w:r>
        <w:rPr>
          <w:color w:val="000000"/>
          <w:sz w:val="24"/>
          <w:szCs w:val="24"/>
          <w:shd w:val="clear" w:color="auto" w:fill="FFFFFF"/>
        </w:rPr>
        <w:t>Рубцов Евгений Иванович, тел</w:t>
      </w:r>
      <w:proofErr w:type="gramStart"/>
      <w:r>
        <w:rPr>
          <w:color w:val="000000"/>
          <w:sz w:val="24"/>
          <w:szCs w:val="24"/>
          <w:shd w:val="clear" w:color="auto" w:fill="FFFFFF"/>
        </w:rPr>
        <w:t>.(</w:t>
      </w:r>
      <w:proofErr w:type="gramEnd"/>
      <w:r>
        <w:rPr>
          <w:color w:val="000000"/>
          <w:sz w:val="24"/>
          <w:szCs w:val="24"/>
          <w:shd w:val="clear" w:color="auto" w:fill="FFFFFF"/>
        </w:rPr>
        <w:t>сот.) 89039501421, раб.(3822)42-86-54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</w:p>
    <w:p w:rsidR="00692D1D" w:rsidRDefault="00692D1D" w:rsidP="00692D1D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 И УСЛОВИЯ ИХ ДОПУСКА.</w:t>
      </w:r>
    </w:p>
    <w:p w:rsidR="00692D1D" w:rsidRDefault="00692D1D" w:rsidP="00692D1D">
      <w:pPr>
        <w:ind w:firstLine="709"/>
        <w:jc w:val="both"/>
        <w:rPr>
          <w:rFonts w:eastAsia="Andale Sans UI"/>
          <w:bCs/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В соревнованиях может принимать участие любой спортсмен, не имеющий медицинских противопоказаний, если его участие не противоречит Правилам и Положению соревнований. </w:t>
      </w:r>
      <w:r>
        <w:rPr>
          <w:rFonts w:eastAsia="Andale Sans UI"/>
          <w:bCs/>
          <w:kern w:val="2"/>
          <w:sz w:val="24"/>
          <w:szCs w:val="24"/>
          <w:lang w:eastAsia="ar-SA"/>
        </w:rPr>
        <w:t>Спортсмены  до 18 лет могут участвовать в соревнованиях только в присутствии или с письменного согласия родителей или опекунов.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регистрации участников в мандатную комиссию каждый спортсмен должен предоставить: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заявку, заверенную квалифицированным специалистом медицинского учреждения, либо заявку и справку о допуске врача к соревнованиям;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(паспорт или свидетельство о рождении);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спортивную квалификацию спортсмена (при наличии);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 (оригинал полиса) о страховании от несчастных случаев, жизни и здоровья на период проведения соревнований;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письменное разрешение родителей или опекунов (законных представителей) на участие в соревнованиях для несовершеннолетних участников;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страховка от укуса клещей;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ветеринарный паспорт с действующими отметками о прививках.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соревнованиях участвуют спортсмены с собаками любых пород.   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 допуска собак для участия в открытом Чемпионате и Первенстве Республики Алтай 2018 г. (считается по дате рождения):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Кросс (</w:t>
      </w:r>
      <w:proofErr w:type="spellStart"/>
      <w:r>
        <w:rPr>
          <w:sz w:val="24"/>
          <w:szCs w:val="24"/>
        </w:rPr>
        <w:t>кани-кросс</w:t>
      </w:r>
      <w:proofErr w:type="spellEnd"/>
      <w:r>
        <w:rPr>
          <w:sz w:val="24"/>
          <w:szCs w:val="24"/>
        </w:rPr>
        <w:t>) – с 12 месяцев;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Велосипед (</w:t>
      </w:r>
      <w:proofErr w:type="spellStart"/>
      <w:r>
        <w:rPr>
          <w:sz w:val="24"/>
          <w:szCs w:val="24"/>
        </w:rPr>
        <w:t>байк-джоринг</w:t>
      </w:r>
      <w:proofErr w:type="spellEnd"/>
      <w:r>
        <w:rPr>
          <w:sz w:val="24"/>
          <w:szCs w:val="24"/>
        </w:rPr>
        <w:t>) – с 18 месяцев;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Скутер-1собака, скутер-2 собаки – с 18 месяцев.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Карт - 4 собаки, карт - 6 собак – с 12 месяцев.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 собак к соревнованиям осуществляется ветеринарным врачом.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Животные с признаками заразных болезней и травмированные животные не допускаются к участию в состязаниях.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Беременные и кормящие суки к состязаниям не допускаются.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чипов или клейма у собак – ОБЯЗАТЕЛЬНО.   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начала соревнований допускается замена ранее заявленной собаки. После финиша гонщик обязан предоставить собак для ветеринарного контроля, не покидая после финиша специально отведённую площадку (в противном случае – результаты не засчитываются).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собака не может совершить более одного старта в каждом этапе данного мероприятия, за исключением </w:t>
      </w:r>
      <w:proofErr w:type="spellStart"/>
      <w:r>
        <w:rPr>
          <w:sz w:val="24"/>
          <w:szCs w:val="24"/>
        </w:rPr>
        <w:t>кани-кросса</w:t>
      </w:r>
      <w:proofErr w:type="spellEnd"/>
      <w:r>
        <w:rPr>
          <w:sz w:val="24"/>
          <w:szCs w:val="24"/>
        </w:rPr>
        <w:t xml:space="preserve">, детских стартов и стартов </w:t>
      </w:r>
      <w:proofErr w:type="spellStart"/>
      <w:r>
        <w:rPr>
          <w:sz w:val="24"/>
          <w:szCs w:val="24"/>
        </w:rPr>
        <w:t>Хэппи</w:t>
      </w:r>
      <w:proofErr w:type="spellEnd"/>
      <w:r>
        <w:rPr>
          <w:sz w:val="24"/>
          <w:szCs w:val="24"/>
        </w:rPr>
        <w:t xml:space="preserve"> Дог 1 км. Решение о допуске собаки ко второму старту принимается ветеринарным врачом.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</w:p>
    <w:p w:rsidR="00692D1D" w:rsidRDefault="00692D1D" w:rsidP="00692D1D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ДИСТАНЦИИ И ДИСЦИПЛИНЫ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Кани-кросс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2D1D" w:rsidRDefault="00692D1D" w:rsidP="00692D1D">
      <w:pPr>
        <w:pStyle w:val="1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3,9 км: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692D1D" w:rsidRDefault="00692D1D" w:rsidP="00692D1D">
      <w:pPr>
        <w:pStyle w:val="1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Девушки (12 – 14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Юноши (12 – 14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3,9 км</w:t>
      </w:r>
    </w:p>
    <w:p w:rsidR="00692D1D" w:rsidRDefault="00692D1D" w:rsidP="00692D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Юниорки (15 - 17 лет)</w:t>
      </w:r>
    </w:p>
    <w:p w:rsidR="00692D1D" w:rsidRDefault="00692D1D" w:rsidP="00692D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Юниоры (15 – 17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3,9 км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(старше 18)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(старше 18)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Байк-джоринг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1 собака 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3,9 км 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Юниорки (14 - 15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 (14 – 15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3,9 км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</w:t>
      </w:r>
    </w:p>
    <w:p w:rsidR="00692D1D" w:rsidRDefault="00692D1D" w:rsidP="00692D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Юниорки (16 - 17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Юниоры (16 – 17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км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(от 18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(от 18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Скутер - 1собака. 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 км</w:t>
      </w:r>
    </w:p>
    <w:p w:rsidR="00692D1D" w:rsidRDefault="00692D1D" w:rsidP="00692D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Юниорки (15 - 17 лет)</w:t>
      </w:r>
    </w:p>
    <w:p w:rsidR="00692D1D" w:rsidRDefault="00692D1D" w:rsidP="00692D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Юниоры (15 – 17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км 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Мужчины  (от 18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(от 18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Скутер - 2 собаки.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км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и женщины (от 18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Карт - 4 собаки. 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км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и женщины (от 18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Карт – 6-8 собак. 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км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и женщины (от 18 лет)</w:t>
      </w:r>
    </w:p>
    <w:p w:rsidR="00692D1D" w:rsidRDefault="00692D1D" w:rsidP="00692D1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Примечание: 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дисциплине </w:t>
      </w:r>
      <w:proofErr w:type="spellStart"/>
      <w:r>
        <w:rPr>
          <w:rFonts w:ascii="Times New Roman" w:hAnsi="Times New Roman"/>
          <w:sz w:val="24"/>
          <w:szCs w:val="24"/>
        </w:rPr>
        <w:t>байк-джоринг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спортсмены участвуют с 1 собакой;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дисциплине карт класс 4 </w:t>
      </w:r>
      <w:proofErr w:type="spellStart"/>
      <w:r>
        <w:rPr>
          <w:rFonts w:ascii="Times New Roman" w:hAnsi="Times New Roman"/>
          <w:sz w:val="24"/>
          <w:szCs w:val="24"/>
        </w:rPr>
        <w:t>соб</w:t>
      </w:r>
      <w:proofErr w:type="spellEnd"/>
      <w:r>
        <w:rPr>
          <w:rFonts w:ascii="Times New Roman" w:hAnsi="Times New Roman"/>
          <w:sz w:val="24"/>
          <w:szCs w:val="24"/>
        </w:rPr>
        <w:t>. не менее 3-х собак;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дисциплине карт класс 6 </w:t>
      </w:r>
      <w:proofErr w:type="spellStart"/>
      <w:r>
        <w:rPr>
          <w:sz w:val="24"/>
          <w:szCs w:val="24"/>
        </w:rPr>
        <w:t>соб</w:t>
      </w:r>
      <w:proofErr w:type="spellEnd"/>
      <w:r>
        <w:rPr>
          <w:sz w:val="24"/>
          <w:szCs w:val="24"/>
        </w:rPr>
        <w:t>. не менее 4-х собак; - дисциплины скутер и карт открываются от 3-х участников;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взрослые дисциплины открываются от 5-ти участников, юношеские - от 3-х участников.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</w:p>
    <w:p w:rsidR="00692D1D" w:rsidRDefault="00692D1D" w:rsidP="00692D1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ПРОГРАММА СОРЕВНОВАНИЙ: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05.00 – 06.00 – регистрация участников соревнований, ветеринарный контроль собак, просмотр трассы;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06.00 – 06.15 – собрание ГСК;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06.15 – открытие соревнований, собрание участников;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06.30 – начало стартов.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 – церемония награждения, закрытие соревнований, отъезд участников.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официальных стартов на дистанции 1 км пройдут: - старты для новичков, а так же для спортсменов с молодыми собаками (от 9 мес.) и собаками-ветеранами (</w:t>
      </w:r>
      <w:r>
        <w:rPr>
          <w:rFonts w:ascii="Times New Roman" w:hAnsi="Times New Roman"/>
          <w:sz w:val="24"/>
          <w:szCs w:val="24"/>
        </w:rPr>
        <w:t xml:space="preserve">только </w:t>
      </w:r>
      <w:proofErr w:type="spellStart"/>
      <w:r>
        <w:rPr>
          <w:rFonts w:ascii="Times New Roman" w:hAnsi="Times New Roman"/>
          <w:sz w:val="24"/>
          <w:szCs w:val="24"/>
        </w:rPr>
        <w:t>кани-кросс</w:t>
      </w:r>
      <w:proofErr w:type="spellEnd"/>
      <w:r>
        <w:rPr>
          <w:rFonts w:ascii="Times New Roman" w:hAnsi="Times New Roman"/>
          <w:sz w:val="24"/>
          <w:szCs w:val="24"/>
        </w:rPr>
        <w:t>) – «</w:t>
      </w:r>
      <w:proofErr w:type="spellStart"/>
      <w:r>
        <w:rPr>
          <w:rFonts w:ascii="Times New Roman" w:hAnsi="Times New Roman"/>
          <w:sz w:val="24"/>
          <w:szCs w:val="24"/>
        </w:rPr>
        <w:t>Хэппи</w:t>
      </w:r>
      <w:proofErr w:type="spellEnd"/>
      <w:r>
        <w:rPr>
          <w:rFonts w:ascii="Times New Roman" w:hAnsi="Times New Roman"/>
          <w:sz w:val="24"/>
          <w:szCs w:val="24"/>
        </w:rPr>
        <w:t xml:space="preserve"> Дог»;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детские старты на дистанции 250 м – возраст участников до 12 лет (дети до 7 лет в сопровождении взрослых), дисциплина: </w:t>
      </w:r>
      <w:proofErr w:type="spellStart"/>
      <w:r>
        <w:rPr>
          <w:rFonts w:ascii="Times New Roman" w:hAnsi="Times New Roman"/>
          <w:sz w:val="24"/>
          <w:szCs w:val="24"/>
        </w:rPr>
        <w:t>кани-кросс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1D" w:rsidRDefault="00692D1D" w:rsidP="00692D1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НАГРАЖДЕНИЕ.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Звание «Победитель открытого Первенства Республики Алтай по бесснежным дисциплинам ездового спорта 2018 г.» будет присуждаться </w:t>
      </w:r>
      <w:bookmarkStart w:id="0" w:name="_GoBack"/>
      <w:r>
        <w:rPr>
          <w:sz w:val="24"/>
          <w:szCs w:val="24"/>
        </w:rPr>
        <w:t>за 1-ое место в дисциплинах открытого Первенства Республики Алтай.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Звание «Чемпион Республики Алтай по бесснежным дисциплинам ездового спорта 2018 г.» будет присуждаться за 1-ое место в дисциплинах открытого Чемпионата Р</w:t>
      </w:r>
      <w:bookmarkEnd w:id="0"/>
      <w:r>
        <w:rPr>
          <w:sz w:val="24"/>
          <w:szCs w:val="24"/>
        </w:rPr>
        <w:t>еспублики Алтай.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детских стартах и стартах для новичков места не присуждаются. Все участники этих стартов получают диплом за участие, дети получают подарки.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Памятные дипломы вручаются всем участникам соревнований.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призы участникам, занявшим 1, 2, 3 места обеспечиваются за счет привлеченных спонсорских средств. </w:t>
      </w:r>
    </w:p>
    <w:p w:rsidR="00692D1D" w:rsidRDefault="00692D1D" w:rsidP="00692D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может быть представлен на награждении другим членом команды, но последний не имеет права занимать место на пьедестале.</w:t>
      </w:r>
    </w:p>
    <w:p w:rsidR="00692D1D" w:rsidRDefault="00692D1D" w:rsidP="00692D1D">
      <w:pPr>
        <w:ind w:firstLine="709"/>
        <w:jc w:val="center"/>
        <w:rPr>
          <w:b/>
          <w:sz w:val="24"/>
          <w:szCs w:val="24"/>
        </w:rPr>
      </w:pPr>
    </w:p>
    <w:p w:rsidR="00692D1D" w:rsidRDefault="00692D1D" w:rsidP="00692D1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УСЛОВИЯ ФИНАНСИРОВАНИЯ.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награждению победителей и призеров (медали, грамоты), а также по оплате специалистов несет АУ РА «ЦСП ССК РА». </w:t>
      </w:r>
    </w:p>
    <w:p w:rsidR="00692D1D" w:rsidRDefault="00692D1D" w:rsidP="00692D1D">
      <w:pPr>
        <w:ind w:firstLine="709"/>
        <w:jc w:val="both"/>
        <w:rPr>
          <w:sz w:val="24"/>
          <w:szCs w:val="24"/>
        </w:rPr>
      </w:pPr>
    </w:p>
    <w:p w:rsidR="00692D1D" w:rsidRDefault="00692D1D" w:rsidP="00692D1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ОБЕСПЕЧЕНИЕ БЕЗОПАСНОСТИ УЧАСТНИКОВ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ЗРИТЕЛЕЙ</w:t>
      </w:r>
    </w:p>
    <w:p w:rsidR="00692D1D" w:rsidRDefault="00692D1D" w:rsidP="00692D1D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692D1D" w:rsidRDefault="00692D1D" w:rsidP="00692D1D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92D1D" w:rsidRDefault="00692D1D" w:rsidP="00692D1D">
      <w:pPr>
        <w:shd w:val="clear" w:color="auto" w:fill="FFFFFF"/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СТРАХОВАНИЕ УЧАСТНИКОВ</w:t>
      </w:r>
    </w:p>
    <w:p w:rsidR="00692D1D" w:rsidRDefault="00692D1D" w:rsidP="00692D1D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представляется в комиссию по допуску участников.</w:t>
      </w:r>
    </w:p>
    <w:p w:rsidR="00692D1D" w:rsidRDefault="00692D1D" w:rsidP="00692D1D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14614" w:rsidRPr="009849DC" w:rsidRDefault="00614614" w:rsidP="00614614">
      <w:pPr>
        <w:ind w:firstLine="708"/>
        <w:jc w:val="center"/>
        <w:rPr>
          <w:b/>
          <w:sz w:val="24"/>
          <w:szCs w:val="24"/>
        </w:rPr>
      </w:pPr>
      <w:r w:rsidRPr="009849DC">
        <w:rPr>
          <w:b/>
          <w:sz w:val="24"/>
          <w:szCs w:val="24"/>
        </w:rPr>
        <w:t>11. ПОРЯДОК ПОДАЧИ ПРОТЕСТОВ И ИХ РАССМОТРЕНИЯ</w:t>
      </w:r>
    </w:p>
    <w:p w:rsidR="00614614" w:rsidRPr="009849DC" w:rsidRDefault="00614614" w:rsidP="00614614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9849DC">
        <w:rPr>
          <w:sz w:val="24"/>
          <w:szCs w:val="24"/>
        </w:rPr>
        <w:t>Порядок протеста, сроки пода</w:t>
      </w:r>
      <w:r w:rsidRPr="009849DC">
        <w:rPr>
          <w:sz w:val="24"/>
          <w:szCs w:val="24"/>
        </w:rPr>
        <w:softHyphen/>
        <w:t xml:space="preserve">чи и рассмотрения и орган, которому подается </w:t>
      </w:r>
      <w:proofErr w:type="gramStart"/>
      <w:r w:rsidRPr="009849DC">
        <w:rPr>
          <w:sz w:val="24"/>
          <w:szCs w:val="24"/>
        </w:rPr>
        <w:t>протест</w:t>
      </w:r>
      <w:proofErr w:type="gramEnd"/>
      <w:r w:rsidRPr="009849DC">
        <w:rPr>
          <w:sz w:val="24"/>
          <w:szCs w:val="24"/>
        </w:rPr>
        <w:t xml:space="preserve"> соответствует утвержденным правилам по виду спорта.</w:t>
      </w:r>
    </w:p>
    <w:p w:rsidR="00614614" w:rsidRPr="009849DC" w:rsidRDefault="00614614" w:rsidP="00614614">
      <w:pPr>
        <w:ind w:firstLine="708"/>
        <w:jc w:val="center"/>
        <w:rPr>
          <w:b/>
          <w:sz w:val="24"/>
          <w:szCs w:val="24"/>
        </w:rPr>
      </w:pPr>
      <w:r w:rsidRPr="009849DC"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</w:rPr>
        <w:t>ИНЫЕ ОБЯЗАТЕЛЬНЫЕ УСЛОВИЯ</w:t>
      </w:r>
    </w:p>
    <w:p w:rsidR="00614614" w:rsidRPr="009849DC" w:rsidRDefault="00614614" w:rsidP="00614614">
      <w:pPr>
        <w:ind w:firstLine="708"/>
        <w:jc w:val="center"/>
        <w:rPr>
          <w:b/>
          <w:sz w:val="24"/>
          <w:szCs w:val="24"/>
        </w:rPr>
      </w:pPr>
    </w:p>
    <w:p w:rsidR="00614614" w:rsidRPr="009849DC" w:rsidRDefault="00614614" w:rsidP="006146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6281"/>
      <w:r w:rsidRPr="009849DC">
        <w:rPr>
          <w:sz w:val="24"/>
          <w:szCs w:val="24"/>
        </w:rPr>
        <w:t>Участникам, судьям, тренерскому составу, представителям команд, иным специалистам запрещается:</w:t>
      </w:r>
    </w:p>
    <w:p w:rsidR="00614614" w:rsidRPr="009849DC" w:rsidRDefault="00614614" w:rsidP="006146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849DC">
        <w:rPr>
          <w:sz w:val="24"/>
          <w:szCs w:val="24"/>
        </w:rPr>
        <w:t>осуществлять противоправное влияние на результаты настоящих официальных спортивных соревнований;</w:t>
      </w:r>
    </w:p>
    <w:p w:rsidR="00614614" w:rsidRPr="009849DC" w:rsidRDefault="00614614" w:rsidP="006146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26282"/>
      <w:bookmarkEnd w:id="1"/>
      <w:r w:rsidRPr="009849DC">
        <w:rPr>
          <w:sz w:val="24"/>
          <w:szCs w:val="24"/>
        </w:rPr>
        <w:t xml:space="preserve">участвовать в азартных играх в букмекерских конторах и тотализаторах путем заключения пари на настоящие официальные спортивные соревнования.  </w:t>
      </w:r>
    </w:p>
    <w:p w:rsidR="00614614" w:rsidRPr="009849DC" w:rsidRDefault="00614614" w:rsidP="0061461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gramStart"/>
      <w:r w:rsidRPr="009849DC">
        <w:rPr>
          <w:sz w:val="24"/>
          <w:szCs w:val="24"/>
        </w:rPr>
        <w:t xml:space="preserve">Организаторы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</w:t>
      </w:r>
      <w:r w:rsidRPr="009849DC">
        <w:rPr>
          <w:sz w:val="24"/>
          <w:szCs w:val="24"/>
          <w:u w:val="single"/>
        </w:rPr>
        <w:t>до десяти дней</w:t>
      </w:r>
      <w:r w:rsidRPr="009849DC">
        <w:rPr>
          <w:sz w:val="24"/>
          <w:szCs w:val="24"/>
        </w:rPr>
        <w:t xml:space="preserve"> до дня начала проведения соревнований уведомляют соответствующий территориальный орган федерального органа исполнительной власти в сфере внутренних дел о месте, дате и сроке проведения таких соревнований и незамедлительно сообщают об изменении указанной</w:t>
      </w:r>
      <w:proofErr w:type="gramEnd"/>
      <w:r w:rsidRPr="009849DC">
        <w:rPr>
          <w:sz w:val="24"/>
          <w:szCs w:val="24"/>
        </w:rPr>
        <w:t xml:space="preserve"> информации.</w:t>
      </w:r>
      <w:bookmarkEnd w:id="2"/>
    </w:p>
    <w:p w:rsidR="00614614" w:rsidRDefault="00614614" w:rsidP="00614614">
      <w:pPr>
        <w:shd w:val="clear" w:color="auto" w:fill="FFFFFF"/>
        <w:tabs>
          <w:tab w:val="left" w:pos="142"/>
        </w:tabs>
        <w:ind w:firstLine="709"/>
        <w:jc w:val="center"/>
        <w:rPr>
          <w:sz w:val="24"/>
          <w:szCs w:val="24"/>
        </w:rPr>
      </w:pPr>
    </w:p>
    <w:p w:rsidR="00614614" w:rsidRDefault="00614614" w:rsidP="00614614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14614" w:rsidRDefault="00614614" w:rsidP="0061461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ПОДАЧА ЗАЯВОК НА УЧАСТИЕ</w:t>
      </w:r>
    </w:p>
    <w:p w:rsidR="00614614" w:rsidRDefault="00614614" w:rsidP="00614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принимаются до 28 мая 2018 г. включительно. </w:t>
      </w:r>
    </w:p>
    <w:p w:rsidR="00614614" w:rsidRDefault="00614614" w:rsidP="00614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подачи заявки необходимо заполнить чип-лист и выслать на почту </w:t>
      </w:r>
      <w:hyperlink r:id="rId5" w:history="1">
        <w:r>
          <w:rPr>
            <w:rStyle w:val="a3"/>
            <w:sz w:val="24"/>
            <w:szCs w:val="24"/>
            <w:lang w:val="en-US"/>
          </w:rPr>
          <w:t>fesra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inbox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692D1D" w:rsidRDefault="00692D1D" w:rsidP="00692D1D">
      <w:pPr>
        <w:ind w:firstLine="720"/>
        <w:jc w:val="right"/>
        <w:rPr>
          <w:sz w:val="24"/>
        </w:rPr>
      </w:pPr>
    </w:p>
    <w:p w:rsidR="00692D1D" w:rsidRDefault="00692D1D" w:rsidP="00692D1D">
      <w:pPr>
        <w:ind w:firstLine="720"/>
        <w:jc w:val="right"/>
        <w:rPr>
          <w:sz w:val="24"/>
        </w:rPr>
      </w:pPr>
    </w:p>
    <w:p w:rsidR="00692D1D" w:rsidRDefault="00692D1D" w:rsidP="00692D1D">
      <w:pPr>
        <w:ind w:firstLine="720"/>
        <w:jc w:val="right"/>
        <w:rPr>
          <w:sz w:val="24"/>
        </w:rPr>
      </w:pPr>
    </w:p>
    <w:p w:rsidR="00692D1D" w:rsidRDefault="00692D1D" w:rsidP="00692D1D">
      <w:pPr>
        <w:ind w:firstLine="720"/>
        <w:jc w:val="right"/>
        <w:rPr>
          <w:sz w:val="24"/>
        </w:rPr>
      </w:pPr>
    </w:p>
    <w:p w:rsidR="00692D1D" w:rsidRDefault="00692D1D" w:rsidP="00692D1D">
      <w:pPr>
        <w:ind w:firstLine="720"/>
        <w:jc w:val="right"/>
        <w:rPr>
          <w:sz w:val="24"/>
        </w:rPr>
      </w:pPr>
    </w:p>
    <w:p w:rsidR="00692D1D" w:rsidRDefault="00692D1D" w:rsidP="00692D1D">
      <w:pPr>
        <w:ind w:firstLine="720"/>
        <w:jc w:val="right"/>
        <w:rPr>
          <w:sz w:val="24"/>
        </w:rPr>
      </w:pPr>
    </w:p>
    <w:p w:rsidR="00692D1D" w:rsidRDefault="00692D1D" w:rsidP="00692D1D">
      <w:pPr>
        <w:ind w:firstLine="720"/>
        <w:jc w:val="right"/>
        <w:rPr>
          <w:sz w:val="24"/>
        </w:rPr>
      </w:pPr>
    </w:p>
    <w:p w:rsidR="00692D1D" w:rsidRDefault="00692D1D" w:rsidP="00692D1D">
      <w:pPr>
        <w:jc w:val="right"/>
        <w:rPr>
          <w:sz w:val="28"/>
          <w:szCs w:val="28"/>
        </w:rPr>
      </w:pPr>
    </w:p>
    <w:p w:rsidR="00692D1D" w:rsidRDefault="00692D1D" w:rsidP="00692D1D">
      <w:pPr>
        <w:jc w:val="right"/>
        <w:rPr>
          <w:sz w:val="28"/>
          <w:szCs w:val="28"/>
        </w:rPr>
      </w:pPr>
    </w:p>
    <w:p w:rsidR="00692D1D" w:rsidRDefault="00692D1D" w:rsidP="00692D1D">
      <w:pPr>
        <w:jc w:val="right"/>
        <w:rPr>
          <w:sz w:val="28"/>
          <w:szCs w:val="28"/>
        </w:rPr>
      </w:pPr>
    </w:p>
    <w:p w:rsidR="00692D1D" w:rsidRDefault="00692D1D" w:rsidP="00692D1D">
      <w:pPr>
        <w:jc w:val="right"/>
        <w:rPr>
          <w:sz w:val="28"/>
          <w:szCs w:val="28"/>
        </w:rPr>
      </w:pPr>
    </w:p>
    <w:sectPr w:rsidR="00692D1D" w:rsidSect="002B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DE9"/>
    <w:multiLevelType w:val="hybridMultilevel"/>
    <w:tmpl w:val="473890B6"/>
    <w:lvl w:ilvl="0" w:tplc="E2020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63DDA"/>
    <w:multiLevelType w:val="hybridMultilevel"/>
    <w:tmpl w:val="10F2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D1D"/>
    <w:rsid w:val="00105467"/>
    <w:rsid w:val="001705A8"/>
    <w:rsid w:val="002A6271"/>
    <w:rsid w:val="002B2578"/>
    <w:rsid w:val="00614614"/>
    <w:rsid w:val="00692D1D"/>
    <w:rsid w:val="007D19C0"/>
    <w:rsid w:val="00E5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2D1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92D1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99"/>
    <w:qFormat/>
    <w:rsid w:val="00692D1D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92D1D"/>
    <w:pPr>
      <w:ind w:left="720"/>
      <w:contextualSpacing/>
    </w:pPr>
  </w:style>
  <w:style w:type="paragraph" w:customStyle="1" w:styleId="1">
    <w:name w:val="Без интервала1"/>
    <w:uiPriority w:val="99"/>
    <w:rsid w:val="00692D1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92D1D"/>
  </w:style>
  <w:style w:type="table" w:styleId="a7">
    <w:name w:val="Table Grid"/>
    <w:basedOn w:val="a1"/>
    <w:uiPriority w:val="59"/>
    <w:rsid w:val="0069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r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2018-05-04T14:43:00Z</dcterms:created>
  <dcterms:modified xsi:type="dcterms:W3CDTF">2018-05-04T14:52:00Z</dcterms:modified>
</cp:coreProperties>
</file>