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Постановлением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в наименование настоящего постановления внесены изменения, </w:t>
      </w:r>
      <w:hyperlink r:id="rId6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наименования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752C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Республики Алтай от 20 июля 2006 г. N 178</w:t>
      </w:r>
      <w:r w:rsidRPr="00A1752C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Положения о Комитете по молодежной политике, физической культуре и спорту Республики Алтай"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0" w:name="sub_111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" w:name="sub_499759228"/>
    <w:bookmarkEnd w:id="0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преамбула настоящего постановления изложена в новой редакции</w:t>
      </w:r>
    </w:p>
    <w:bookmarkEnd w:id="1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"garantF1://32170723.111"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преамбулы в предыдущей редакции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A1752C">
          <w:rPr>
            <w:rFonts w:ascii="Arial" w:hAnsi="Arial" w:cs="Arial"/>
            <w:color w:val="106BBE"/>
            <w:sz w:val="24"/>
            <w:szCs w:val="24"/>
          </w:rPr>
          <w:t>статьей 12</w:t>
        </w:r>
      </w:hyperlink>
      <w:r w:rsidRPr="00A1752C">
        <w:rPr>
          <w:rFonts w:ascii="Arial" w:hAnsi="Arial" w:cs="Arial"/>
          <w:sz w:val="24"/>
          <w:szCs w:val="24"/>
        </w:rPr>
        <w:t xml:space="preserve"> Конституционного закона Республики Алтай от 24 февраля 1998 года N 2-4 "О Правительстве Республики Алтай" Правительство Республики Алтай постановляет: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100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" w:name="sub_499760020"/>
    <w:bookmarkEnd w:id="2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"garantF1://32022417.12"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в пункт 1 настоящего постановления внесены изменения, </w:t>
      </w:r>
      <w:hyperlink r:id="rId9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3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"garantF1://32171549.100"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sub_1000" w:history="1">
        <w:r w:rsidRPr="00A1752C">
          <w:rPr>
            <w:rFonts w:ascii="Arial" w:hAnsi="Arial" w:cs="Arial"/>
            <w:color w:val="106BBE"/>
            <w:sz w:val="24"/>
            <w:szCs w:val="24"/>
          </w:rPr>
          <w:t>Положение</w:t>
        </w:r>
      </w:hyperlink>
      <w:r w:rsidRPr="00A1752C">
        <w:rPr>
          <w:rFonts w:ascii="Arial" w:hAnsi="Arial" w:cs="Arial"/>
          <w:sz w:val="24"/>
          <w:szCs w:val="24"/>
        </w:rPr>
        <w:t xml:space="preserve"> о Комитете по молодежной политике, физической культуре и спорту Республики Алтай.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00"/>
      <w:r w:rsidRPr="00A1752C">
        <w:rPr>
          <w:rFonts w:ascii="Arial" w:hAnsi="Arial" w:cs="Arial"/>
          <w:sz w:val="24"/>
          <w:szCs w:val="24"/>
        </w:rPr>
        <w:t xml:space="preserve">2. </w:t>
      </w:r>
      <w:hyperlink r:id="rId10" w:history="1">
        <w:r w:rsidRPr="00A1752C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A1752C">
        <w:rPr>
          <w:rFonts w:ascii="Arial" w:hAnsi="Arial" w:cs="Arial"/>
          <w:sz w:val="24"/>
          <w:szCs w:val="24"/>
        </w:rPr>
        <w:t xml:space="preserve"> Правительства Республики Алтай от 22 марта 2001 г. N 90 "Об утверждении Положения о Комитете по физической культуре и спорту Республики Алтай" считать утратившим силу.</w:t>
      </w:r>
    </w:p>
    <w:bookmarkEnd w:id="4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Исполняющий обязанности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Председателя Правительства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31"/>
      </w:tblGrid>
      <w:tr w:rsidR="00A1752C" w:rsidRPr="00A1752C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A1752C" w:rsidRPr="00A1752C" w:rsidRDefault="00A1752C" w:rsidP="00A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52C">
              <w:rPr>
                <w:rFonts w:ascii="Arial" w:hAnsi="Arial" w:cs="Arial"/>
                <w:sz w:val="24"/>
                <w:szCs w:val="24"/>
              </w:rPr>
              <w:t>Республики Алтай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A1752C" w:rsidRPr="00A1752C" w:rsidRDefault="00A1752C" w:rsidP="00A175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752C">
              <w:rPr>
                <w:rFonts w:ascii="Arial" w:hAnsi="Arial" w:cs="Arial"/>
                <w:sz w:val="24"/>
                <w:szCs w:val="24"/>
              </w:rPr>
              <w:t>Ю.В.Антарадонов</w:t>
            </w:r>
          </w:p>
        </w:tc>
      </w:tr>
    </w:tbl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" w:name="sub_1000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"garantF1://32022417.12"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в наименование настоящего Положения внесены изменения, </w:t>
      </w:r>
      <w:hyperlink r:id="rId11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2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наименования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752C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A1752C">
        <w:rPr>
          <w:rFonts w:ascii="Arial" w:hAnsi="Arial" w:cs="Arial"/>
          <w:b/>
          <w:bCs/>
          <w:color w:val="26282F"/>
          <w:sz w:val="24"/>
          <w:szCs w:val="24"/>
        </w:rPr>
        <w:br/>
        <w:t>о Комитете по молодежной политике, физической культуре и спорту Республики Алтай</w:t>
      </w:r>
      <w:r w:rsidRPr="00A1752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A1752C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A1752C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Республики Алтай от 20 июля 2006 г. N 178)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3" w:history="1">
        <w:r w:rsidRPr="00A1752C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A1752C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20 июля 2006 г. N 177 "Вопросы Комитета по физической культуре и спорту Республики Алтай"</w:t>
      </w:r>
    </w:p>
    <w:p w:rsidR="00A1752C" w:rsidRPr="00A1752C" w:rsidRDefault="00A1752C" w:rsidP="00A175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1010"/>
      <w:r w:rsidRPr="00A1752C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6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" w:name="sub_1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"garantF1://32022417.14"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в пункт 1 настоящего Положения внесены изменения, </w:t>
      </w:r>
      <w:hyperlink r:id="rId14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5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1. Комитет по молодежной политике, физической культуре и спорту Республики Алтай (далее - Комитет) является исполнительным органом государственной власти Республики Алтай, осуществляющим реализацию государственной политики Республики Алтай, функции по координации и контролю в области физической культуры и спорта, реализует молодежную политику на территории Республики Алтай, функции по оказанию государственных услуг, правоприменительные и иные функции в соответствии с настоящим Положением. Руководство деятельностью Комитета осуществляет Правительство Республики Алтай.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" w:name="sub_2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"garantF1://32020379.1231"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в пункт 2 настоящего Положения внесены изменения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6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 xml:space="preserve">2. Комитет в своей деятельности руководствуется </w:t>
      </w:r>
      <w:hyperlink r:id="rId17" w:history="1">
        <w:r w:rsidRPr="00A1752C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A1752C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</w:t>
      </w:r>
      <w:hyperlink r:id="rId18" w:history="1">
        <w:r w:rsidRPr="00A1752C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A1752C">
        <w:rPr>
          <w:rFonts w:ascii="Arial" w:hAnsi="Arial" w:cs="Arial"/>
          <w:sz w:val="24"/>
          <w:szCs w:val="24"/>
        </w:rPr>
        <w:t xml:space="preserve"> Республики Алтай, законами Республики Алтай, указами и распоряжениями Главы Республики Алтай, Председателя Правительства Республики Алтай, постановлениями и распоряжениями Правительства Республики Алтай и иными нормативно-правовыми актами, а также настоящим Положением.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"/>
      <w:r w:rsidRPr="00A1752C">
        <w:rPr>
          <w:rFonts w:ascii="Arial" w:hAnsi="Arial" w:cs="Arial"/>
          <w:sz w:val="24"/>
          <w:szCs w:val="24"/>
        </w:rPr>
        <w:t>3. Комитет осуществляет свою деятельность непосредственно, а также координирует и контролирует деятельность подведомственных государственных учреждений Республики Алтай.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"/>
      <w:bookmarkEnd w:id="9"/>
      <w:r w:rsidRPr="00A1752C">
        <w:rPr>
          <w:rFonts w:ascii="Arial" w:hAnsi="Arial" w:cs="Arial"/>
          <w:sz w:val="24"/>
          <w:szCs w:val="24"/>
        </w:rPr>
        <w:t>4. Комитет осуществляет свою деятельность во взаимодействии с другими органами государственной власти Республики Алтай, органами местного самоуправления Республики Алтай, общественными объединениями, организациями и физическими лицами.</w:t>
      </w:r>
    </w:p>
    <w:bookmarkEnd w:id="10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752C" w:rsidRPr="00A1752C" w:rsidRDefault="00A1752C" w:rsidP="00A175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" w:name="sub_1020"/>
      <w:r w:rsidRPr="00A1752C">
        <w:rPr>
          <w:rFonts w:ascii="Arial" w:hAnsi="Arial" w:cs="Arial"/>
          <w:b/>
          <w:bCs/>
          <w:color w:val="26282F"/>
          <w:sz w:val="24"/>
          <w:szCs w:val="24"/>
        </w:rPr>
        <w:t>II. Цели и задачи Комитета</w:t>
      </w:r>
    </w:p>
    <w:bookmarkEnd w:id="11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" w:name="sub_5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3" w:name="sub_500027408"/>
    <w:bookmarkEnd w:id="12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"garantF1://32022417.15"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5 настоящего Положения изложен в новой редакции, </w:t>
      </w:r>
      <w:hyperlink r:id="rId19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13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"garantF1://32171549.5"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5. Основной целью Комитета является реализация полномочий Республики Алтай в области физической культуры, спорта и молодежной политики на территории Республики Алтай.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" w:name="sub_51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5" w:name="sub_500036576"/>
    <w:bookmarkEnd w:id="14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"garantF1://32020379.1232"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в пункт 5.1 настоящего Положения внесены изменения</w:t>
      </w:r>
    </w:p>
    <w:bookmarkEnd w:id="15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"garantF1://32170723.51"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5.1. Основными задачами Комитета являются: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511"/>
      <w:r w:rsidRPr="00A1752C">
        <w:rPr>
          <w:rFonts w:ascii="Arial" w:hAnsi="Arial" w:cs="Arial"/>
          <w:sz w:val="24"/>
          <w:szCs w:val="24"/>
        </w:rPr>
        <w:lastRenderedPageBreak/>
        <w:t>1) обеспечение и предоставление условий для занятия населения Республики Алтай физической культурой и спортом;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512"/>
      <w:bookmarkEnd w:id="16"/>
      <w:r w:rsidRPr="00A1752C">
        <w:rPr>
          <w:rFonts w:ascii="Arial" w:hAnsi="Arial" w:cs="Arial"/>
          <w:sz w:val="24"/>
          <w:szCs w:val="24"/>
        </w:rPr>
        <w:t>2) разработка и реализация государственных и межмуниципальных программ;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513"/>
      <w:bookmarkEnd w:id="17"/>
      <w:r w:rsidRPr="00A1752C">
        <w:rPr>
          <w:rFonts w:ascii="Arial" w:hAnsi="Arial" w:cs="Arial"/>
          <w:sz w:val="24"/>
          <w:szCs w:val="24"/>
        </w:rPr>
        <w:t>3) организация и проведение мероприятий в области физической культуры и спорта;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514"/>
      <w:bookmarkEnd w:id="18"/>
      <w:r w:rsidRPr="00A1752C">
        <w:rPr>
          <w:rFonts w:ascii="Arial" w:hAnsi="Arial" w:cs="Arial"/>
          <w:sz w:val="24"/>
          <w:szCs w:val="24"/>
        </w:rPr>
        <w:t>4) обеспечение подготовки спортивных сборных команд Республики Алтай по соответствующим видам спорта, а также спортсменов Республики Алтай для включения в основной состав сборных команд Российской Федерации для участия в международных спортивных соревнованиях;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0" w:name="sub_515"/>
      <w:bookmarkEnd w:id="19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1" w:name="sub_500032904"/>
    <w:bookmarkEnd w:id="20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"garantF1://32022417.16"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5.1 настоящего Положения дополнен подпунктом 5, </w:t>
      </w:r>
      <w:hyperlink r:id="rId20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21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5) содействие социальному, культурному, духовному, интеллектуальному и физическому развитию молодежи;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2" w:name="sub_516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3" w:name="sub_500023652"/>
    <w:bookmarkEnd w:id="22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"garantF1://32022417.16"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5.1 настоящего Положения дополнен подпунктом 6, </w:t>
      </w:r>
      <w:hyperlink r:id="rId21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23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6) создание правовых, социально-экономических, организационных условий для самореализации молодежи;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4" w:name="sub_517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5" w:name="sub_500026432"/>
    <w:bookmarkEnd w:id="24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"garantF1://32022417.16"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5.1 настоящего Положения дополнен подпунктом 7, </w:t>
      </w:r>
      <w:hyperlink r:id="rId22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25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7) выявление, развитие и реализация потенциала молодежи в интересах развития общества и развития самой молодежи;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6" w:name="sub_518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7" w:name="sub_500024740"/>
    <w:bookmarkEnd w:id="26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"garantF1://32022417.16"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5.1 настоящего Положения дополнен подпунктом 8, </w:t>
      </w:r>
      <w:hyperlink r:id="rId23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27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8) создание условий для участия молодежи в системе общественных отношений;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8" w:name="sub_519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9" w:name="sub_500019324"/>
    <w:bookmarkEnd w:id="28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"garantF1://32022417.16"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5.1 настоящего Положения дополнен подпунктом 9, </w:t>
      </w:r>
      <w:hyperlink r:id="rId24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29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9) формирование у молодежи активной гражданской позиции в духе патриотизма и уважения к истории и культуре России и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0" w:name="sub_5110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1" w:name="sub_500031808"/>
    <w:bookmarkEnd w:id="30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"garantF1://32022417.16"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5.1 настоящего Положения дополнен подпунктом 10, </w:t>
      </w:r>
      <w:hyperlink r:id="rId25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31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10) формирование у молодежи нравственных, традиционных семейных ценностей, стремления к здоровому образу жизни.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30"/>
    </w:p>
    <w:bookmarkEnd w:id="32"/>
    <w:p w:rsidR="00A1752C" w:rsidRPr="00A1752C" w:rsidRDefault="00A1752C" w:rsidP="00A175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752C">
        <w:rPr>
          <w:rFonts w:ascii="Arial" w:hAnsi="Arial" w:cs="Arial"/>
          <w:b/>
          <w:bCs/>
          <w:color w:val="26282F"/>
          <w:sz w:val="24"/>
          <w:szCs w:val="24"/>
        </w:rPr>
        <w:t>III. Полномочия Комитета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6"/>
      <w:r w:rsidRPr="00A1752C">
        <w:rPr>
          <w:rFonts w:ascii="Arial" w:hAnsi="Arial" w:cs="Arial"/>
          <w:sz w:val="24"/>
          <w:szCs w:val="24"/>
        </w:rPr>
        <w:lastRenderedPageBreak/>
        <w:t>6. Комитет в соответствии с возложенными на него задачами осуществляет следующие полномочия: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61"/>
      <w:bookmarkEnd w:id="33"/>
      <w:r w:rsidRPr="00A1752C">
        <w:rPr>
          <w:rFonts w:ascii="Arial" w:hAnsi="Arial" w:cs="Arial"/>
          <w:sz w:val="24"/>
          <w:szCs w:val="24"/>
        </w:rPr>
        <w:t>1) вносит в Правительство Республики Алтай проекты законов Республики Алтай, актов Главы Республики Алтай, Председателя Правительства Республики Алтай и Правительства Республики Алтай и другие документы, по которым требуется решение Главы Республики Алтай, Председателя Правительства Республики Алтай или Правительства Республики Алтай, по вопросам, относящимся к компетенции Комитета и подведомственным</w:t>
      </w:r>
      <w:hyperlink r:id="rId26" w:history="1">
        <w:r w:rsidRPr="00A1752C">
          <w:rPr>
            <w:rFonts w:ascii="Arial" w:hAnsi="Arial" w:cs="Arial"/>
            <w:color w:val="106BBE"/>
            <w:sz w:val="24"/>
            <w:szCs w:val="24"/>
          </w:rPr>
          <w:t>#</w:t>
        </w:r>
      </w:hyperlink>
      <w:r w:rsidRPr="00A1752C">
        <w:rPr>
          <w:rFonts w:ascii="Arial" w:hAnsi="Arial" w:cs="Arial"/>
          <w:sz w:val="24"/>
          <w:szCs w:val="24"/>
        </w:rPr>
        <w:t xml:space="preserve"> ему государственных учреждений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62"/>
      <w:bookmarkEnd w:id="34"/>
      <w:r w:rsidRPr="00A1752C">
        <w:rPr>
          <w:rFonts w:ascii="Arial" w:hAnsi="Arial" w:cs="Arial"/>
          <w:sz w:val="24"/>
          <w:szCs w:val="24"/>
        </w:rPr>
        <w:t>2) осуществляет контроль за исполнением и обеспечивает исполнение законодательства Российской Федерации в установленной сфере деятельности;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63"/>
      <w:bookmarkEnd w:id="35"/>
      <w:r w:rsidRPr="00A1752C">
        <w:rPr>
          <w:rFonts w:ascii="Arial" w:hAnsi="Arial" w:cs="Arial"/>
          <w:sz w:val="24"/>
          <w:szCs w:val="24"/>
        </w:rPr>
        <w:t>3) осуществляет правовой мониторинг, включающий действия по сбору, обработке и анализу информации о нормотворческой деятельности, о состоянии законодательства Российской Федерации и правоприменительной практике с учетом статистических и социологических данных, разработку мер по совершенствованию своей деятельности;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64"/>
      <w:bookmarkEnd w:id="36"/>
      <w:r w:rsidRPr="00A1752C">
        <w:rPr>
          <w:rFonts w:ascii="Arial" w:hAnsi="Arial" w:cs="Arial"/>
          <w:sz w:val="24"/>
          <w:szCs w:val="24"/>
        </w:rPr>
        <w:t>4) организует работу по комплектованию, хранению, учету и использованию архивных документов, образующихся в процессе деятельности Комитета и подведомственных учреждений;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8" w:name="sub_65"/>
      <w:bookmarkEnd w:id="37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"garantF1://32020379.1233"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подпункт 5 пункта 6 настоящего Положения изложен в новой редакции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7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 xml:space="preserve">5) осуществляет полномочия государственного заказчика в сфере закупок товаров, работ, услуг для обеспечения государственных нужд Республики Алтай в соответствии с </w:t>
      </w:r>
      <w:hyperlink r:id="rId28" w:history="1">
        <w:r w:rsidRPr="00A1752C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A1752C">
        <w:rPr>
          <w:rFonts w:ascii="Arial" w:hAnsi="Arial" w:cs="Arial"/>
          <w:sz w:val="24"/>
          <w:szCs w:val="24"/>
        </w:rPr>
        <w:t xml:space="preserve"> Российской Федерации и иными нормативными правовыми актами о контрактной системе в сфере закупок;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66"/>
      <w:r w:rsidRPr="00A1752C">
        <w:rPr>
          <w:rFonts w:ascii="Arial" w:hAnsi="Arial" w:cs="Arial"/>
          <w:sz w:val="24"/>
          <w:szCs w:val="24"/>
        </w:rPr>
        <w:t>6) осуществляет функции главного распорядителя средств республиканского бюджета, предусмотренных на содержание Комитета и реализацию возложенных на него функций;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67"/>
      <w:bookmarkEnd w:id="39"/>
      <w:r w:rsidRPr="00A1752C">
        <w:rPr>
          <w:rFonts w:ascii="Arial" w:hAnsi="Arial" w:cs="Arial"/>
          <w:sz w:val="24"/>
          <w:szCs w:val="24"/>
        </w:rPr>
        <w:t>7) разрабатывает и представляет в Правительство Республики Алтай по его поручению предложения о приоритетных направлениях законопроектной деятельности Правительства Республики Алтай, а также проекты планов законопроектной деятельности Правительства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68"/>
      <w:bookmarkEnd w:id="40"/>
      <w:r w:rsidRPr="00A1752C">
        <w:rPr>
          <w:rFonts w:ascii="Arial" w:hAnsi="Arial" w:cs="Arial"/>
          <w:sz w:val="24"/>
          <w:szCs w:val="24"/>
        </w:rPr>
        <w:t>8) вносит Главе Республики Алтай, Председателю Правительства Республики Алтай в соответствии с федеральным и республиканским законодательством предложения о заключении договоров и соглашений Республики Алтай, касающихся сферы деятельности Комитета;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69"/>
      <w:bookmarkEnd w:id="41"/>
      <w:r w:rsidRPr="00A1752C">
        <w:rPr>
          <w:rFonts w:ascii="Arial" w:hAnsi="Arial" w:cs="Arial"/>
          <w:sz w:val="24"/>
          <w:szCs w:val="24"/>
        </w:rPr>
        <w:t>9) обобщает практику деятельности подведомственных Комитету государственных учреждений Республики Алтай, принимает меры, направленные на ее совершенствование;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3" w:name="sub_610"/>
      <w:bookmarkEnd w:id="42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"garantF1://32020379.1234"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в подпункт 10 пункта 6 настоящего Положения внесены изменения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9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10) разрабатывает на основании данных, представляемых подведомственными Комитету государственными учреждениями Республики Алтай, предложения по формированию проекта закона Республики Алтай о республиканском бюджете на очередной год и плановый период в части, касающейся финансирования подведомственных Комитету государственных учреждений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4" w:name="sub_611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4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"garantF1://32020379.1235"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в подпункт 11 пункта 6 настоящего Положения внесены изменения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0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11) осуществляет контроль за соответствием решений подведомственных Комитету государственных учреждений Республики Алтай федеральному и республиканскому законодательству;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612"/>
      <w:r w:rsidRPr="00A1752C">
        <w:rPr>
          <w:rFonts w:ascii="Arial" w:hAnsi="Arial" w:cs="Arial"/>
          <w:sz w:val="24"/>
          <w:szCs w:val="24"/>
        </w:rPr>
        <w:t>12) подготавливает и вносит на рассмотрение Правительства Республики Алтай ежегодные доклады о деятельности Комитета и подведомственных ему учреждений Республики Алтай за прошедший год;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6" w:name="sub_613"/>
      <w:bookmarkEnd w:id="45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"garantF1://32020379.1236"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подпункт 13 пункта 6 настоящего Положения изложен в новой редакции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1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13) организует и осуществляет кадровое обеспечение Комитета, в том числе профессиональное образование и дополнительное профессиональное образование работников Комитета, принимает участие в кадровом обеспечении подведомственных Комитету государственных учреждений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614"/>
      <w:r w:rsidRPr="00A1752C">
        <w:rPr>
          <w:rFonts w:ascii="Arial" w:hAnsi="Arial" w:cs="Arial"/>
          <w:sz w:val="24"/>
          <w:szCs w:val="24"/>
        </w:rPr>
        <w:t>14) организует и осуществляет информационное и правовое обеспечение подведомственных Комитету государственных учреждений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615"/>
      <w:bookmarkEnd w:id="47"/>
      <w:r w:rsidRPr="00A1752C">
        <w:rPr>
          <w:rFonts w:ascii="Arial" w:hAnsi="Arial" w:cs="Arial"/>
          <w:sz w:val="24"/>
          <w:szCs w:val="24"/>
        </w:rPr>
        <w:t>15) организует прием граждан, по вопросам деятельности Комитета, дает разъяснения по вопросам установленной сферы деятельности, обеспечивает своевременное и в полном объеме рассмотрение их устных и письменных обращений с письменным уведомлением граждан о принятии решений в установленные законодательством сроки;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9" w:name="sub_616"/>
      <w:bookmarkEnd w:id="48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"garantF1://32020379.1237"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в подпункт 16 пункта 6 настоящего Положения внесены изменения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2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16) поддерживает развитие спорта в целях достижения высших спортивных результатов, включая укрепление материально-технической базы подведомственных Комитету государственных учреждений Республики Алтай, модернизацию баз;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617"/>
      <w:r w:rsidRPr="00A1752C">
        <w:rPr>
          <w:rFonts w:ascii="Arial" w:hAnsi="Arial" w:cs="Arial"/>
          <w:sz w:val="24"/>
          <w:szCs w:val="24"/>
        </w:rPr>
        <w:t>17) организует в установленном порядке конференции, семинары, и другие мероприятия в установленной сфере деятельности;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618"/>
      <w:bookmarkEnd w:id="50"/>
      <w:r w:rsidRPr="00A1752C">
        <w:rPr>
          <w:rFonts w:ascii="Arial" w:hAnsi="Arial" w:cs="Arial"/>
          <w:sz w:val="24"/>
          <w:szCs w:val="24"/>
        </w:rPr>
        <w:t>18) по вопросам, связанным с физической культурой и спортом, в установленном порядке участвует в разработке проектов соглашений, договоров Республики Алтай с другими субъектами Российской Федерации, федеральными органами государственной власти, обеспечивает выполнение обязательств по данным соглашениям (договорам);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2" w:name="sub_619"/>
      <w:bookmarkEnd w:id="51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"garantF1://32020379.1238"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в подпункт 19 пункта 6 настоящего Положения внесены изменения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3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19) проводит совместно с заинтересованными организациями физкультурно-спортивную работу среди инвалидов и лиц с ограниченными возможностями здоровья.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3" w:name="sub_20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"garantF1://32012947.11"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июля 2011 г. N 166 в подпункт 20 пункта 6 раздела III настоящего Положения внесены изменения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4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lastRenderedPageBreak/>
        <w:t>20) утверждает и осуществляет реализацию календарного плана республиканских спортивных и физкультурных мероприятий в Республике Алтай на соответствующий год;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21"/>
      <w:r w:rsidRPr="00A1752C">
        <w:rPr>
          <w:rFonts w:ascii="Arial" w:hAnsi="Arial" w:cs="Arial"/>
          <w:sz w:val="24"/>
          <w:szCs w:val="24"/>
        </w:rPr>
        <w:t>21) утверждает Порядок проведения республиканских официальных физкультурных мероприятий и спортивных мероприятий, межмуниципальных официальных физкультурных мероприятий и спортивных мероприятий на территории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22"/>
      <w:bookmarkEnd w:id="54"/>
      <w:r w:rsidRPr="00A1752C">
        <w:rPr>
          <w:rFonts w:ascii="Arial" w:hAnsi="Arial" w:cs="Arial"/>
          <w:sz w:val="24"/>
          <w:szCs w:val="24"/>
        </w:rPr>
        <w:t>22) утверждает Порядок формирования спортивной сборной команды Республики Алтай и наделяет статусом "Спортивная сборная команда Республики Алтай";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23"/>
      <w:bookmarkEnd w:id="55"/>
      <w:r w:rsidRPr="00A1752C">
        <w:rPr>
          <w:rFonts w:ascii="Arial" w:hAnsi="Arial" w:cs="Arial"/>
          <w:sz w:val="24"/>
          <w:szCs w:val="24"/>
        </w:rPr>
        <w:t>23) утверждает Порядок материально-технического обеспечения спортивной сборной команды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24"/>
      <w:bookmarkEnd w:id="56"/>
      <w:r w:rsidRPr="00A1752C">
        <w:rPr>
          <w:rFonts w:ascii="Arial" w:hAnsi="Arial" w:cs="Arial"/>
          <w:sz w:val="24"/>
          <w:szCs w:val="24"/>
        </w:rPr>
        <w:t xml:space="preserve">24) </w:t>
      </w:r>
      <w:hyperlink r:id="rId35" w:history="1">
        <w:r w:rsidRPr="00A1752C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A1752C">
        <w:rPr>
          <w:rFonts w:ascii="Arial" w:hAnsi="Arial" w:cs="Arial"/>
          <w:sz w:val="24"/>
          <w:szCs w:val="24"/>
        </w:rPr>
        <w:t>;</w:t>
      </w:r>
    </w:p>
    <w:bookmarkEnd w:id="57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36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24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25"/>
      <w:r w:rsidRPr="00A1752C">
        <w:rPr>
          <w:rFonts w:ascii="Arial" w:hAnsi="Arial" w:cs="Arial"/>
          <w:sz w:val="24"/>
          <w:szCs w:val="24"/>
        </w:rPr>
        <w:t xml:space="preserve">25) осуществляет присвоение спортивных разрядов и квалификационных категорий спортивных судей в порядке, установленном </w:t>
      </w:r>
      <w:hyperlink r:id="rId37" w:history="1">
        <w:r w:rsidRPr="00A1752C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A1752C">
        <w:rPr>
          <w:rFonts w:ascii="Arial" w:hAnsi="Arial" w:cs="Arial"/>
          <w:sz w:val="24"/>
          <w:szCs w:val="24"/>
        </w:rPr>
        <w:t xml:space="preserve"> о Единой всероссийской спортивной классификации и </w:t>
      </w:r>
      <w:hyperlink r:id="rId38" w:history="1">
        <w:r w:rsidRPr="00A1752C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A1752C">
        <w:rPr>
          <w:rFonts w:ascii="Arial" w:hAnsi="Arial" w:cs="Arial"/>
          <w:sz w:val="24"/>
          <w:szCs w:val="24"/>
        </w:rPr>
        <w:t xml:space="preserve"> о спортивных судьях;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26"/>
      <w:bookmarkEnd w:id="58"/>
      <w:r w:rsidRPr="00A1752C">
        <w:rPr>
          <w:rFonts w:ascii="Arial" w:hAnsi="Arial" w:cs="Arial"/>
          <w:sz w:val="24"/>
          <w:szCs w:val="24"/>
        </w:rPr>
        <w:t>26) осуществляет иные полномочия в области физической культуры и спорта в соответствии с законодательством Российской Федерации.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27"/>
      <w:bookmarkEnd w:id="59"/>
      <w:r w:rsidRPr="00A1752C">
        <w:rPr>
          <w:rFonts w:ascii="Arial" w:hAnsi="Arial" w:cs="Arial"/>
          <w:sz w:val="24"/>
          <w:szCs w:val="24"/>
        </w:rPr>
        <w:t>27) устанавливает спортивные звания и спортивные разряды по национальным видам спорта, содержание норм, требований и условий для их присвоения и утверждает порядок их присвоения;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28"/>
      <w:bookmarkEnd w:id="60"/>
      <w:r w:rsidRPr="00A1752C">
        <w:rPr>
          <w:rFonts w:ascii="Arial" w:hAnsi="Arial" w:cs="Arial"/>
          <w:sz w:val="24"/>
          <w:szCs w:val="24"/>
        </w:rPr>
        <w:t>28) проводит в установленном законодательством Российской Федерации порядке государственную аккредитацию республиканских спортивных федераций.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2" w:name="sub_29"/>
      <w:bookmarkEnd w:id="61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"garantF1://32010648.29"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3 августа 2010 г. N 169 настоящее Положение дополнено подпунктом 29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29) согласовывает стоимость платных услуг, оказываемых подведомственными Комитету государственными учреждениями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3" w:name="sub_30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"garantF1://32010648.30"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3 августа 2010 г. N 169 настоящее Положение дополнено подпунктом 30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30) осуществляет организационные мероприятия по энергосбережению и повышению энергетической эффективности в у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становленной сфере деятельности.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4" w:name="sub_31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"garantF1://32012947.1"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июля 2011 г. N 166 пункт 6 настоящего Положения дополнен подпунктом 31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31) участвует в проведении государственной политики в области физической культуры и спорта.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5" w:name="sub_32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"garantF1://32020379.1239"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в подпункт 32 пункта 6 настоящего Положения внесены изменения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9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32) разрабатывает и реализует государственные программы в пределах своей компетенции.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6" w:name="sub_33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"garantF1://32016581.2"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20 декабря 2012 г. N 317 пункт 6 настоящего Положения дополнен подпунктом 33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33) участвует в осуществлении пропаганды физической культуры, спорта и здорового образа жизни;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7" w:name="sub_34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"garantF1://32016581.2"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20 декабря 2012 г. N 317 пункт 6 настоящего Положения дополнен подпунктом 34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34) осуществляет контроль за соблюдением организациями, созданными Республикой Алтай и осуществляющими спортивную подготовку, а также организациями, находящимися на территории Республики Алтай, созданными без участия Российской Федерации, Республики Алтай, муниципальных образований в Республике Алтай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8" w:name="sub_35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"garantF1://32016581.2"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20 декабря 2012 г. N 317 пункт 6 настоящего Положения дополнен подпунктом 35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35) обеспечивает деятельность региональных центров спортивной подготовки;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9" w:name="sub_36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"garantF1://32016581.2"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20 декабря 2012 г. N 317 пункт 6 настоящего Положения дополнен подпунктом 36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36) устанавливает порядок приема лиц в физкультурно-спортивные организации, созданные Республикой Алтай или муниципальными образованиями в Республике Алтай и осуществляющие спортивную подготовку;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0" w:name="sub_37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"garantF1://32016581.2"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20 декабря 2012 г. N 317 пункт 6 настоящего Положения дополнен подпунктом 37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37) устанавливает порядок утверждения положений (регламентов) об официальных физкультурных мероприятиях и спортивных соревнованиях Республики Алтай, требования к их содержанию;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1" w:name="sub_38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"garantF1://32016581.2"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20 декабря 2012 г. N 317 пункт 6 настоящего Положения дополнен подпунктом 38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38) согласовывает решения о проведении международных спортивных мероприятий на территории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2" w:name="sub_39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"garantF1://32016581.2"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20 декабря 2012 г. N 317 пункт 6 настоящего Положения дополнен подпунктом 39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39) устанавливает порядок разработки правил национальных видов спорта на территории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3" w:name="sub_40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"garantF1://32016581.2"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20 декабря 2012 г. N 317 пункт 6 настоящего Положения дополнен подпунктом 40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40) способствует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4" w:name="sub_1216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"garantF1://32016581.2"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20 декабря 2012 г. N 317 пункт 6 настоящего Положения дополнен подпунктом 41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41) организует проведение физкультурных мероприятий и спортивных мероприятий с участием инвалидов и лиц с ограниченными возможностями здоровья.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5" w:name="sub_1217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"garantF1://32017691.1"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13 мая 2013 г. N 121 пункт 6 настоящего Положения дополнен подпунктом 42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42) ежегодно утверждает списки кандидатов в спортивные сборные команды Республики Алтай по соответствующим видам спорта, сформированные республиканскими спортивными федерациями;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6" w:name="sub_1218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"garantF1://32017691.1"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13 мая 2013 г. N 121 пункт 6 настоящего Положения дополнен подпунктом 43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43) утверждает спортивные сборные команды Республики Алтай для участия в межрегиональных и во всероссийских спортивных соревнованиях, сформированные республиканскими спортивными федерациями из числа лиц, включенных в соответствующий список кандидатов в спортивные сборные команды Республики Алтай по соответствующим видам спорта;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7" w:name="sub_1219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"garantF1://32017691.1"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13 мая 2013 г. N 121 пункт 6 настоящего Положения дополнен подпунктом 44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44) устанавливает общие принципы и критерии формирования списков кандидатов в спортивные сборные команды Республики Алтай, порядок их утверждения;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8" w:name="sub_1220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"garantF1://32017691.1"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13 мая 2013 г. N 121 пункт 6 настоящего Положения дополнен подпунктом 45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45) выдает документ о государственной аккредитации, подтверждающий наличие статуса республиканской спортивной федерации, республиканской общественной организации или структурному подразделению (республиканскому отделению) общероссийской спортивной федерации;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9" w:name="sub_1221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"garantF1://32020379.1240"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в подпункт 46 пункта 6 настоящего Положения внесены изменения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0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 xml:space="preserve">46) приостанавливает действие государственной аккредитации республиканской спортивной федерации в случае невыполнения обязанностей республиканской спортивной федерации, предусмотренных </w:t>
      </w:r>
      <w:hyperlink r:id="rId41" w:history="1">
        <w:r w:rsidRPr="00A1752C">
          <w:rPr>
            <w:rFonts w:ascii="Arial" w:hAnsi="Arial" w:cs="Arial"/>
            <w:color w:val="106BBE"/>
            <w:sz w:val="24"/>
            <w:szCs w:val="24"/>
          </w:rPr>
          <w:t>частью 2 статьи 16.1</w:t>
        </w:r>
      </w:hyperlink>
      <w:r w:rsidRPr="00A1752C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A1752C">
          <w:rPr>
            <w:rFonts w:ascii="Arial" w:hAnsi="Arial" w:cs="Arial"/>
            <w:color w:val="106BBE"/>
            <w:sz w:val="24"/>
            <w:szCs w:val="24"/>
          </w:rPr>
          <w:t>пунктами 1-6 части 7</w:t>
        </w:r>
      </w:hyperlink>
      <w:r w:rsidRPr="00A1752C">
        <w:rPr>
          <w:rFonts w:ascii="Arial" w:hAnsi="Arial" w:cs="Arial"/>
          <w:sz w:val="24"/>
          <w:szCs w:val="24"/>
        </w:rPr>
        <w:t xml:space="preserve"> и </w:t>
      </w:r>
      <w:hyperlink r:id="rId43" w:history="1">
        <w:r w:rsidRPr="00A1752C">
          <w:rPr>
            <w:rFonts w:ascii="Arial" w:hAnsi="Arial" w:cs="Arial"/>
            <w:color w:val="106BBE"/>
            <w:sz w:val="24"/>
            <w:szCs w:val="24"/>
          </w:rPr>
          <w:t>частью 8 статьи 26.2</w:t>
        </w:r>
      </w:hyperlink>
      <w:r w:rsidRPr="00A1752C">
        <w:rPr>
          <w:rFonts w:ascii="Arial" w:hAnsi="Arial" w:cs="Arial"/>
          <w:sz w:val="24"/>
          <w:szCs w:val="24"/>
        </w:rPr>
        <w:t xml:space="preserve"> Федерального закона от 4 декабря 2007 года N 329-ФЗ "О физической культуре и спорте в Российской Федерации", и возобновляет действие государственной аккредитации республиканской спортивной федерации при устранении обстоятельств, послуживших основанием для приостановления действия государственной аккредитации региональной спортивной федерации;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0" w:name="sub_1222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"garantF1://32017691.1"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13 мая 2013 г. N 121 пункт 6 настоящего Положения дополнен подпунктом 47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 xml:space="preserve">47) прекращает действие государственной аккредитации республиканской спортивной федерации в соответствии с порядком проведения государственной </w:t>
      </w:r>
      <w:r w:rsidRPr="00A1752C">
        <w:rPr>
          <w:rFonts w:ascii="Arial" w:hAnsi="Arial" w:cs="Arial"/>
          <w:sz w:val="24"/>
          <w:szCs w:val="24"/>
        </w:rPr>
        <w:lastRenderedPageBreak/>
        <w:t>аккредитации республиканских спортивных федераций в случае неустранения республиканской спортивной федерацией в течение шести месяцев со дня приостановления действия государственной аккредитации обстоятельств, послуживших основанием для такого приостановления;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1" w:name="sub_1223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"garantF1://32017691.1"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13 мая 2013 г. N 121 пункт 6 настоящего Положения дополнен подпунктом 48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48) представляет в федеральный орган исполнительной власти в области физической культуры и спорта сведения о государственной аккредитации республиканских спортивных федераций, о приостановлении, возобновлении, прекращении ее действия в течение десяти рабочих дней со дня принятия соответствующих решений;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2" w:name="sub_1224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"garantF1://32017691.1"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13 мая 2013 г. N 121 пункт 6 настоящего Положения дополнен подпунктом 49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49) направляет своих представителей на спортивные мероприятия, проводимые республиканской спортивной федерацией, и на заседания ее руководящих органов в целях контроля за выполнением установленных законодательством Российской Федерации требований к республиканским спортивным федерациям;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3" w:name="sub_1225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"garantF1://32017691.1"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13 мая 2013 г. N 121 пункт 6 настоящего Положения дополнен подпунктом 50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50) осуществляет совместно с общероссийскими спортивными федерациями организацию и проведение чемпионатов, первенств и кубков России по соответствующему виду спорта;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4" w:name="sub_1226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"garantF1://32017691.1"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13 мая 2013 г. N 121 пункт 6 настоящего Положения дополнен подпунктом 51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51) участвует в организации и проведении республиканскими спортивными федерациями чемпионатов, первенств и кубков Республики Алтай по соответствующему виду спорта;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5" w:name="sub_1227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"garantF1://32018709.1"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15 октября 2013 г. N 279 пункт 6 настоящего Положения дополнен подпунктом 52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52) в пределах своей компетенции оказывает бесплатную юридическую помощь гражданам Российской Федерации, проживающим на территории Республики Алтай в рамках государственной системы бесплатной юридической помощи;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6" w:name="sub_1228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"garantF1://32020379.1241"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пункт 6 настоящего Положения дополнен подпунктом 53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53) создает мобилизационные органы в зависимости от объема мобилизационных заданий (заказов)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органов, координирует и контролирует проведение органами местного самоуправления и организациями, деятельность которых связана с деятельностью Комитета или которые находятся в сфере его ведения, мероприятия по мобилизационной подготовке, а также осуществляет методическое обеспечение этих мероприятий;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7" w:name="sub_1229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88" w:name="sub_500023168"/>
    <w:bookmarkEnd w:id="87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"garantF1://32020379.1241"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пункт 6 настоящего Положения дополнен подпунктом 54</w:t>
      </w:r>
    </w:p>
    <w:bookmarkEnd w:id="88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 xml:space="preserve">54) осуществляет ведомственный контроль за соблюдением </w:t>
      </w:r>
      <w:hyperlink r:id="rId44" w:history="1">
        <w:r w:rsidRPr="00A1752C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A1752C">
        <w:rPr>
          <w:rFonts w:ascii="Arial" w:hAnsi="Arial" w:cs="Arial"/>
          <w:sz w:val="24"/>
          <w:szCs w:val="24"/>
        </w:rPr>
        <w:t xml:space="preserve"> Российской Федерации и иных нормативных правовых актов о контрактной системе в сфере закупок в отношении подведомственных заказчиков в порядке, установленном Правительством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9" w:name="sub_1230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0" w:name="sub_500020888"/>
    <w:bookmarkEnd w:id="89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"garantF1://32020379.1241"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пункт 6 настоящего Положения дополнен подпунктом 55</w:t>
      </w:r>
    </w:p>
    <w:bookmarkEnd w:id="90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 xml:space="preserve">55) проводит мониторинг правоприменения нормативных правовых актов Республики Алтай, принятых Комитетом, в соответствии с </w:t>
      </w:r>
      <w:hyperlink r:id="rId45" w:history="1">
        <w:r w:rsidRPr="00A1752C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A1752C">
        <w:rPr>
          <w:rFonts w:ascii="Arial" w:hAnsi="Arial" w:cs="Arial"/>
          <w:sz w:val="24"/>
          <w:szCs w:val="24"/>
        </w:rPr>
        <w:t xml:space="preserve"> Республики Алтай от 4 октября 2012 года N 49-РЗ "О мониторинге правоприменения нормативных правовых актов в Республике Алтай";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1" w:name="sub_1231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2" w:name="sub_500020456"/>
    <w:bookmarkEnd w:id="91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"garantF1://32021950.11"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31 октября 2014 г. N 312 пункт 6 настоящего Положения дополнен подпунктом 56</w:t>
      </w:r>
    </w:p>
    <w:bookmarkEnd w:id="92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56) осуществляет реализацию мероприятий по поэтапному внедрению Всероссийского физкультурно-спортивного комплекса "Готов к труду и обороне" (ГТО) в Республике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3" w:name="sub_5111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"garantF1://32022417.17"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6 настоящего Положения дополнен подпунктом 57, </w:t>
      </w:r>
      <w:hyperlink r:id="rId46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57) участвует в пределах своей компетенции в осуществлении государственной молодежной политики в Республике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4" w:name="sub_1232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5" w:name="sub_500016792"/>
    <w:bookmarkEnd w:id="94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"garantF1://32022417.17"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6 настоящего Положения дополнен подпунктом 58, </w:t>
      </w:r>
      <w:hyperlink r:id="rId47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95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58) участвует в разработке комплекса мероприятий в составе соответствующих государственных программ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6" w:name="sub_1233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7" w:name="sub_500011596"/>
    <w:bookmarkEnd w:id="96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"garantF1://32022417.17"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6 настоящего Положения дополнен подпунктом 59, </w:t>
      </w:r>
      <w:hyperlink r:id="rId48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97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59) организует региональные мероприятия по работе с молодежью;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8" w:name="sub_1234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9" w:name="sub_499948480"/>
    <w:bookmarkEnd w:id="98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"garantF1://32022417.17"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6 настоящего Положения дополнен подпунктом 60, </w:t>
      </w:r>
      <w:hyperlink r:id="rId49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99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60) разрабатывает и реализует меры по обеспечению и защите прав и законных интересов молодежи, молодых семей, молодежных общественных объединений и детских общественных объединений;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0" w:name="sub_1235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1" w:name="sub_499948752"/>
    <w:bookmarkEnd w:id="100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"garantF1://32022417.17"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6 настоящего Положения дополнен подпунктом 61, </w:t>
      </w:r>
      <w:hyperlink r:id="rId50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101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lastRenderedPageBreak/>
        <w:t>61) проводит мониторинговые исследования социальных процессов в молодежной среде;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2" w:name="sub_1236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"garantF1://32022417.17"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6 настоящего Положения дополнен подпунктом 62, </w:t>
      </w:r>
      <w:hyperlink r:id="rId51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62) подготавливает методические рекомендации по вопросам организации деятельности по реализации государственной молодежной политики в Республике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3" w:name="sub_1237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4" w:name="sub_499834124"/>
    <w:bookmarkEnd w:id="103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"garantF1://32022417.17"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6 настоящего Положения дополнен подпунктом 63, </w:t>
      </w:r>
      <w:hyperlink r:id="rId52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104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63) представляет в соответствии с федеральным законодательством сведения о молодежных общественных объединениях и детских общественных объединениях, включенных в региональный реестр молодежных общественных объединений и детских общественных объединений, пользующихся государственной поддержкой;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5" w:name="sub_1238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6" w:name="sub_499948344"/>
    <w:bookmarkEnd w:id="105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"garantF1://32022417.17"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6 настоящего Положения дополнен подпунктом 64, </w:t>
      </w:r>
      <w:hyperlink r:id="rId53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106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64) участвует в пределах своих полномочий в формировании морально-нравственных ценностей, патриотизма и гражданской культуры детей и молодежи;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7" w:name="sub_1239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8" w:name="sub_499711684"/>
    <w:bookmarkEnd w:id="107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"garantF1://32022417.17"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6 настоящего Положения дополнен подпунктом 65, </w:t>
      </w:r>
      <w:hyperlink r:id="rId54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108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65) осуществляет иные полномочия в сфере государственной молодежной политики, установленные федеральным законодательством и законодательством Республики Алтай.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1040"/>
    </w:p>
    <w:bookmarkEnd w:id="109"/>
    <w:p w:rsidR="00A1752C" w:rsidRPr="00A1752C" w:rsidRDefault="00A1752C" w:rsidP="00A175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752C">
        <w:rPr>
          <w:rFonts w:ascii="Arial" w:hAnsi="Arial" w:cs="Arial"/>
          <w:b/>
          <w:bCs/>
          <w:color w:val="26282F"/>
          <w:sz w:val="24"/>
          <w:szCs w:val="24"/>
        </w:rPr>
        <w:t>IV. Права Комитета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7"/>
      <w:r w:rsidRPr="00A1752C">
        <w:rPr>
          <w:rFonts w:ascii="Arial" w:hAnsi="Arial" w:cs="Arial"/>
          <w:sz w:val="24"/>
          <w:szCs w:val="24"/>
        </w:rPr>
        <w:t>7. В целях реализации своих полномочий в установленной сфере деятельности Комитет имеет право: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71"/>
      <w:bookmarkEnd w:id="110"/>
      <w:r w:rsidRPr="00A1752C">
        <w:rPr>
          <w:rFonts w:ascii="Arial" w:hAnsi="Arial" w:cs="Arial"/>
          <w:sz w:val="24"/>
          <w:szCs w:val="24"/>
        </w:rPr>
        <w:t>1) взаимодействовать в установленном порядке с Государственным Собранием - Эл Курултай Республики Алтай по вопросам законопроектной деятельности;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72"/>
      <w:bookmarkEnd w:id="111"/>
      <w:r w:rsidRPr="00A1752C">
        <w:rPr>
          <w:rFonts w:ascii="Arial" w:hAnsi="Arial" w:cs="Arial"/>
          <w:sz w:val="24"/>
          <w:szCs w:val="24"/>
        </w:rPr>
        <w:t>2) запрашивать и получать от органов исполнительной власти Республики Алтай, а также от иных организаций и физических лиц справочные материалы, информацию необходимые для принятия решений по вопросам, относящимся к установленной сфере деятельности;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3" w:name="sub_73"/>
      <w:bookmarkEnd w:id="112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14" w:name="sub_499938412"/>
    <w:bookmarkEnd w:id="113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"garantF1://32020379.1242"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в подпункт 3 пункта 7 настоящего Положения внесены изменения</w:t>
      </w:r>
    </w:p>
    <w:bookmarkEnd w:id="114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"garantF1://32170723.73"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lastRenderedPageBreak/>
        <w:t>3) вносить в установленном порядке в Правительство Республики Алтай предложения о создании, реорганизации и ликвидации подведомственных Комитету государственных учреждений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74"/>
      <w:r w:rsidRPr="00A1752C">
        <w:rPr>
          <w:rFonts w:ascii="Arial" w:hAnsi="Arial" w:cs="Arial"/>
          <w:sz w:val="24"/>
          <w:szCs w:val="24"/>
        </w:rPr>
        <w:t>4) привлекать в установленном порядке для проработки вопросов установленной сферы деятельности научные и иные организации, специалистов и иных лиц;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75"/>
      <w:bookmarkEnd w:id="115"/>
      <w:r w:rsidRPr="00A1752C">
        <w:rPr>
          <w:rFonts w:ascii="Arial" w:hAnsi="Arial" w:cs="Arial"/>
          <w:sz w:val="24"/>
          <w:szCs w:val="24"/>
        </w:rPr>
        <w:t>5) 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76"/>
      <w:bookmarkEnd w:id="116"/>
      <w:r w:rsidRPr="00A1752C">
        <w:rPr>
          <w:rFonts w:ascii="Arial" w:hAnsi="Arial" w:cs="Arial"/>
          <w:sz w:val="24"/>
          <w:szCs w:val="24"/>
        </w:rPr>
        <w:t>6) осуществлять функции по контролю за соблюдением законодательства Российской Федерации и Республики Алтай собственниками спортивных сооружений по установлению экономически обоснованной платы за пользование населением спортивными сооружениями, продажу абонементов гражданам, путем информирования уполномоченного органа государственной власти в сфере установления данных тарифов;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77"/>
      <w:bookmarkEnd w:id="117"/>
      <w:r w:rsidRPr="00A1752C">
        <w:rPr>
          <w:rFonts w:ascii="Arial" w:hAnsi="Arial" w:cs="Arial"/>
          <w:sz w:val="24"/>
          <w:szCs w:val="24"/>
        </w:rPr>
        <w:t>7) осуществление контроля за соблюдением собственниками спортивных сооружений, пользователями спортивных сооружений на праве аренды, оперативного управления, хозяйственного ведения прав на льготное или бесплатное посещение и пользование спортивными сооружениями, определенными законодательством Российской Федерации и Республики Алтай, категориями населения;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9" w:name="sub_78"/>
      <w:bookmarkEnd w:id="118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"garantF1://32015228.23"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20 июня 2012 г. N 164 в подпункт 8 пункта 7 раздела IV настоящего Положения внесены изменения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5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8) заключать договоры с федеральным органом исполнительной власти в области физической культуры и спорта о проведении на территории Республики Алтай физкультурных и спортивных мероприятий;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0" w:name="sub_79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"garantF1://32022417.18"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7 настоящего Положения дополнен подпунктом 9, </w:t>
      </w:r>
      <w:hyperlink r:id="rId56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9) участвовать в оказании государственной поддержки молодежным и детским общественным объединениям, осуществляющим свою деятельность, направленную на социальное становление, развитие и самореализацию молодежи в общественной жизни, а также на охрану и защиту их прав;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1" w:name="sub_710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"garantF1://32022417.18"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7 настоящего Положения дополнен подпунктом 10, </w:t>
      </w:r>
      <w:hyperlink r:id="rId57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10) взаимодействовать в пределах своих полномочий с органами местного самоуправления в Республике Алтай при реализации государственной молодежной политики в Республике Алтай.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1050"/>
    </w:p>
    <w:bookmarkEnd w:id="122"/>
    <w:p w:rsidR="00A1752C" w:rsidRPr="00A1752C" w:rsidRDefault="00A1752C" w:rsidP="00A175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752C">
        <w:rPr>
          <w:rFonts w:ascii="Arial" w:hAnsi="Arial" w:cs="Arial"/>
          <w:b/>
          <w:bCs/>
          <w:color w:val="26282F"/>
          <w:sz w:val="24"/>
          <w:szCs w:val="24"/>
        </w:rPr>
        <w:t>V. Организация деятельности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8"/>
      <w:r w:rsidRPr="00A1752C">
        <w:rPr>
          <w:rFonts w:ascii="Arial" w:hAnsi="Arial" w:cs="Arial"/>
          <w:sz w:val="24"/>
          <w:szCs w:val="24"/>
        </w:rPr>
        <w:t>8. Комитет возглавляет председатель Комитета, назначаемый на должность и освобождаемый от должности Главой Республики Алтай, Председателем Правительства Республики Алтай.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9"/>
      <w:bookmarkEnd w:id="123"/>
      <w:r w:rsidRPr="00A1752C">
        <w:rPr>
          <w:rFonts w:ascii="Arial" w:hAnsi="Arial" w:cs="Arial"/>
          <w:sz w:val="24"/>
          <w:szCs w:val="24"/>
        </w:rPr>
        <w:lastRenderedPageBreak/>
        <w:t>9. Председатель Комитета несет персональную ответственность за выполнение возложенных на Комитет задач и реализацию государственной политики в установленной сфере деятельности.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5" w:name="sub_10"/>
      <w:bookmarkEnd w:id="124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"garantF1://32022417.19"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пункт 10 настоящего Положения изложен в новой редакции, </w:t>
      </w:r>
      <w:hyperlink r:id="rId58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9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10. Председатель Комитета имеет заместителей, назначаемых на должность и освобождаемых от должности Главой Республики Алтай, Председателем Правительства Республики Алтай в порядке, установленном законодательством Республики Алтай.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11"/>
      <w:r w:rsidRPr="00A1752C">
        <w:rPr>
          <w:rFonts w:ascii="Arial" w:hAnsi="Arial" w:cs="Arial"/>
          <w:sz w:val="24"/>
          <w:szCs w:val="24"/>
        </w:rPr>
        <w:t>11. Структурными подразделениями Комитета являются отделы по основным направлениям деятельности.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12"/>
      <w:bookmarkEnd w:id="126"/>
      <w:r w:rsidRPr="00A1752C">
        <w:rPr>
          <w:rFonts w:ascii="Arial" w:hAnsi="Arial" w:cs="Arial"/>
          <w:sz w:val="24"/>
          <w:szCs w:val="24"/>
        </w:rPr>
        <w:t>12. Председатель Комитета: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121"/>
      <w:bookmarkEnd w:id="127"/>
      <w:r w:rsidRPr="00A1752C">
        <w:rPr>
          <w:rFonts w:ascii="Arial" w:hAnsi="Arial" w:cs="Arial"/>
          <w:sz w:val="24"/>
          <w:szCs w:val="24"/>
        </w:rPr>
        <w:t>1) распределяет обязанности между своим заместителем и иными должностными лицами Комитета по решению ими оперативных, организационных, организационно-штатных, кадровых, финансовых, производственно-хозяйственных, правовых и иных вопросов, относящихся к компетенции Комитета;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122"/>
      <w:bookmarkEnd w:id="128"/>
      <w:r w:rsidRPr="00A1752C">
        <w:rPr>
          <w:rFonts w:ascii="Arial" w:hAnsi="Arial" w:cs="Arial"/>
          <w:sz w:val="24"/>
          <w:szCs w:val="24"/>
        </w:rPr>
        <w:t>2) утверждает положения об отделах Комитета, положения о подведомственных ему государственных учреждениях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123"/>
      <w:bookmarkEnd w:id="129"/>
      <w:r w:rsidRPr="00A1752C">
        <w:rPr>
          <w:rFonts w:ascii="Arial" w:hAnsi="Arial" w:cs="Arial"/>
          <w:sz w:val="24"/>
          <w:szCs w:val="24"/>
        </w:rPr>
        <w:t>3) принимает на работу и увольняет работников Комитета;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1" w:name="sub_124"/>
      <w:bookmarkEnd w:id="130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"garantF1://32020379.1243"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в подпункт 4 пункта 12 настоящего Положения внесены изменения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0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4) назначает на должность и освобождает от должности руководителей подведомственных Комитету государственных учреждений Республики Алтай, заключает с данными руководителями трудовые договоры, согласовывает с ними кандидатуры иных работников данных учреждений;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125"/>
      <w:r w:rsidRPr="00A1752C">
        <w:rPr>
          <w:rFonts w:ascii="Arial" w:hAnsi="Arial" w:cs="Arial"/>
          <w:sz w:val="24"/>
          <w:szCs w:val="24"/>
        </w:rPr>
        <w:t>5) утверждает структуру и штатное расписание Комитета и подведомственных ему государственных учреждений Республики Алтай в пределах численности работников, установленной Правительством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126"/>
      <w:bookmarkEnd w:id="132"/>
      <w:r w:rsidRPr="00A1752C">
        <w:rPr>
          <w:rFonts w:ascii="Arial" w:hAnsi="Arial" w:cs="Arial"/>
          <w:sz w:val="24"/>
          <w:szCs w:val="24"/>
        </w:rPr>
        <w:t>6) утверждает смету расходов на содержание работников Комитета и работников в подведомственных ему государственных учреждениях Республики Алтай в пределах ассигнований, предусмотренных в республиканском бюджете на соответствующий период;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127"/>
      <w:bookmarkEnd w:id="133"/>
      <w:r w:rsidRPr="00A1752C">
        <w:rPr>
          <w:rFonts w:ascii="Arial" w:hAnsi="Arial" w:cs="Arial"/>
          <w:sz w:val="24"/>
          <w:szCs w:val="24"/>
        </w:rPr>
        <w:t>7) утверждает ежегодный план работы и показатели деятельности, подведомственных Комитету государственных учреждений Республики Алтай, а также отчеты о</w:t>
      </w:r>
      <w:hyperlink r:id="rId61" w:history="1">
        <w:r w:rsidRPr="00A1752C">
          <w:rPr>
            <w:rFonts w:ascii="Arial" w:hAnsi="Arial" w:cs="Arial"/>
            <w:color w:val="106BBE"/>
            <w:sz w:val="24"/>
            <w:szCs w:val="24"/>
          </w:rPr>
          <w:t>#</w:t>
        </w:r>
      </w:hyperlink>
      <w:r w:rsidRPr="00A1752C">
        <w:rPr>
          <w:rFonts w:ascii="Arial" w:hAnsi="Arial" w:cs="Arial"/>
          <w:sz w:val="24"/>
          <w:szCs w:val="24"/>
        </w:rPr>
        <w:t xml:space="preserve"> их деятельности;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5" w:name="sub_128"/>
      <w:bookmarkEnd w:id="134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"garantF1://32020379.1244"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21 апреля 2014 г. N 106 в подпункт 8 пункта 12 настоящего Положения внесены изменения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2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 xml:space="preserve">8) вносит Главе Республики Алтай, Председателю Правительства Республики Алтай и в Правительство Республики Алтай проекты нормативных правовых актов, другие документы по вопросам, относящимся к компетенции Комитета и подведомственных Комитету государственных учреждений Республики Алтай, а также </w:t>
      </w:r>
      <w:r w:rsidRPr="00A1752C">
        <w:rPr>
          <w:rFonts w:ascii="Arial" w:hAnsi="Arial" w:cs="Arial"/>
          <w:sz w:val="24"/>
          <w:szCs w:val="24"/>
        </w:rPr>
        <w:lastRenderedPageBreak/>
        <w:t>предложения по реализации государственной политики в установленной сфере деятельности;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129"/>
      <w:r w:rsidRPr="00A1752C">
        <w:rPr>
          <w:rFonts w:ascii="Arial" w:hAnsi="Arial" w:cs="Arial"/>
          <w:sz w:val="24"/>
          <w:szCs w:val="24"/>
        </w:rPr>
        <w:t>9) представляет в установленном порядке Комитет в отношениях с федеральными и республиканскими органами государственной власти, органами местного самоуправления, иными юридическими и физическими лицами;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1210"/>
      <w:bookmarkEnd w:id="136"/>
      <w:r w:rsidRPr="00A1752C">
        <w:rPr>
          <w:rFonts w:ascii="Arial" w:hAnsi="Arial" w:cs="Arial"/>
          <w:sz w:val="24"/>
          <w:szCs w:val="24"/>
        </w:rPr>
        <w:t>10) решает в пределах своей компетенции вопросы о поощрении и о наложении дисциплинарных взысканий на работников Комитета, руководителей подведомственных Комитету государственных учреждений Республики Алтай;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1211"/>
      <w:bookmarkEnd w:id="137"/>
      <w:r w:rsidRPr="00A1752C">
        <w:rPr>
          <w:rFonts w:ascii="Arial" w:hAnsi="Arial" w:cs="Arial"/>
          <w:sz w:val="24"/>
          <w:szCs w:val="24"/>
        </w:rPr>
        <w:t>11) осуществляет планирование деятельности Комитета;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1212"/>
      <w:bookmarkEnd w:id="138"/>
      <w:r w:rsidRPr="00A1752C">
        <w:rPr>
          <w:rFonts w:ascii="Arial" w:hAnsi="Arial" w:cs="Arial"/>
          <w:sz w:val="24"/>
          <w:szCs w:val="24"/>
        </w:rPr>
        <w:t xml:space="preserve">12) на основании и во исполнение </w:t>
      </w:r>
      <w:hyperlink r:id="rId63" w:history="1">
        <w:r w:rsidRPr="00A1752C">
          <w:rPr>
            <w:rFonts w:ascii="Arial" w:hAnsi="Arial" w:cs="Arial"/>
            <w:color w:val="106BBE"/>
            <w:sz w:val="24"/>
            <w:szCs w:val="24"/>
          </w:rPr>
          <w:t>Конституции</w:t>
        </w:r>
      </w:hyperlink>
      <w:r w:rsidRPr="00A1752C">
        <w:rPr>
          <w:rFonts w:ascii="Arial" w:hAnsi="Arial" w:cs="Arial"/>
          <w:sz w:val="24"/>
          <w:szCs w:val="24"/>
        </w:rPr>
        <w:t xml:space="preserve"> Республики Алтай, конституционных законов Республики Алтай, законов Республики Алтай, правовых актов Правительства Республики Алтай издает инструкции, правила и иные приказы, положения, дает указания по вопросам, отнесенным к компетенции Комитета, а также по вопросам внутренней организации работы Комитета;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1213"/>
      <w:bookmarkEnd w:id="139"/>
      <w:r w:rsidRPr="00A1752C">
        <w:rPr>
          <w:rFonts w:ascii="Arial" w:hAnsi="Arial" w:cs="Arial"/>
          <w:sz w:val="24"/>
          <w:szCs w:val="24"/>
        </w:rPr>
        <w:t>13) присваивает государственным гражданским служащим Комитета классные чины в порядке, установленном законодательством;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1214"/>
      <w:bookmarkEnd w:id="140"/>
      <w:r w:rsidRPr="00A1752C">
        <w:rPr>
          <w:rFonts w:ascii="Arial" w:hAnsi="Arial" w:cs="Arial"/>
          <w:sz w:val="24"/>
          <w:szCs w:val="24"/>
        </w:rPr>
        <w:t>14) осуществляет иные полномочия в соответствии с законодательством.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13"/>
      <w:bookmarkEnd w:id="141"/>
      <w:r w:rsidRPr="00A1752C">
        <w:rPr>
          <w:rFonts w:ascii="Arial" w:hAnsi="Arial" w:cs="Arial"/>
          <w:sz w:val="24"/>
          <w:szCs w:val="24"/>
        </w:rPr>
        <w:t>13. В отсутствие председателя Комитета, его права и обязанности исполняет заместитель.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14"/>
      <w:bookmarkEnd w:id="142"/>
      <w:r w:rsidRPr="00A1752C">
        <w:rPr>
          <w:rFonts w:ascii="Arial" w:hAnsi="Arial" w:cs="Arial"/>
          <w:sz w:val="24"/>
          <w:szCs w:val="24"/>
        </w:rPr>
        <w:t>14. Финансирование расходов на содержание Комитета осуществляется за счет средств, предусмотренных в республиканском бюджете.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15"/>
      <w:bookmarkEnd w:id="143"/>
      <w:r w:rsidRPr="00A1752C">
        <w:rPr>
          <w:rFonts w:ascii="Arial" w:hAnsi="Arial" w:cs="Arial"/>
          <w:sz w:val="24"/>
          <w:szCs w:val="24"/>
        </w:rPr>
        <w:t>15. Имущество Комитета является собственностью Республики Алтай и передается Комитету на праве оперативного управления.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16"/>
      <w:bookmarkEnd w:id="144"/>
      <w:r w:rsidRPr="00A1752C">
        <w:rPr>
          <w:rFonts w:ascii="Arial" w:hAnsi="Arial" w:cs="Arial"/>
          <w:sz w:val="24"/>
          <w:szCs w:val="24"/>
        </w:rPr>
        <w:t>16. Комитет является юридическим лицом, имеет печать с изображением герба Республики Алтай и со своим наименованием, иные печати, штампы, бланки установленного образца и счета, открываемые в органах федерального казначейства.</w:t>
      </w:r>
    </w:p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6" w:name="sub_17"/>
      <w:bookmarkEnd w:id="145"/>
      <w:r w:rsidRPr="00A1752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47" w:name="sub_499948616"/>
    <w:bookmarkEnd w:id="146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"garantF1://32022417.20"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Республики Алтай от 18 декабря 2014 г. N 390 в пункт 17 настоящего Положения внесены изменения, </w:t>
      </w:r>
      <w:hyperlink r:id="rId64" w:history="1">
        <w:r w:rsidRPr="00A1752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147"/>
    <w:p w:rsidR="00A1752C" w:rsidRPr="00A1752C" w:rsidRDefault="00A1752C" w:rsidP="00A175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"garantF1://32171549.17"</w:instrTex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1752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A1752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752C">
        <w:rPr>
          <w:rFonts w:ascii="Arial" w:hAnsi="Arial" w:cs="Arial"/>
          <w:sz w:val="24"/>
          <w:szCs w:val="24"/>
        </w:rPr>
        <w:t>17. Полное наименование Комитета - Комитет по молодежной политике, физической культуре и спорту Республики Алтай.</w:t>
      </w:r>
    </w:p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8" w:name="sub_18"/>
      <w:r w:rsidRPr="00A1752C">
        <w:rPr>
          <w:rFonts w:ascii="Arial" w:hAnsi="Arial" w:cs="Arial"/>
          <w:sz w:val="24"/>
          <w:szCs w:val="24"/>
        </w:rPr>
        <w:t>18. Местонахождение Комитета - 649000, Республика Алтай, г. Горно-Алтайск.</w:t>
      </w:r>
    </w:p>
    <w:bookmarkEnd w:id="148"/>
    <w:p w:rsidR="00A1752C" w:rsidRPr="00A1752C" w:rsidRDefault="00A1752C" w:rsidP="00A17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4FDD" w:rsidRPr="00A1752C" w:rsidRDefault="00DA4FDD" w:rsidP="00A1752C">
      <w:bookmarkStart w:id="149" w:name="_GoBack"/>
      <w:bookmarkEnd w:id="149"/>
    </w:p>
    <w:sectPr w:rsidR="00DA4FDD" w:rsidRPr="00A1752C" w:rsidSect="00750C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DB"/>
    <w:rsid w:val="006206DA"/>
    <w:rsid w:val="00A1752C"/>
    <w:rsid w:val="00B04940"/>
    <w:rsid w:val="00CB5BDB"/>
    <w:rsid w:val="00D616F0"/>
    <w:rsid w:val="00D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2004366.0" TargetMode="External"/><Relationship Id="rId18" Type="http://schemas.openxmlformats.org/officeDocument/2006/relationships/hyperlink" Target="garantF1://32000201.0" TargetMode="External"/><Relationship Id="rId26" Type="http://schemas.openxmlformats.org/officeDocument/2006/relationships/hyperlink" Target="garantF1://32002042.0" TargetMode="External"/><Relationship Id="rId39" Type="http://schemas.openxmlformats.org/officeDocument/2006/relationships/hyperlink" Target="garantF1://32170723.32" TargetMode="External"/><Relationship Id="rId21" Type="http://schemas.openxmlformats.org/officeDocument/2006/relationships/hyperlink" Target="garantF1://32022417.3" TargetMode="External"/><Relationship Id="rId34" Type="http://schemas.openxmlformats.org/officeDocument/2006/relationships/hyperlink" Target="garantF1://32153404.20" TargetMode="External"/><Relationship Id="rId42" Type="http://schemas.openxmlformats.org/officeDocument/2006/relationships/hyperlink" Target="garantF1://12057560.26271" TargetMode="External"/><Relationship Id="rId47" Type="http://schemas.openxmlformats.org/officeDocument/2006/relationships/hyperlink" Target="garantF1://32022417.3" TargetMode="External"/><Relationship Id="rId50" Type="http://schemas.openxmlformats.org/officeDocument/2006/relationships/hyperlink" Target="garantF1://32022417.3" TargetMode="External"/><Relationship Id="rId55" Type="http://schemas.openxmlformats.org/officeDocument/2006/relationships/hyperlink" Target="garantF1://32154187.78" TargetMode="External"/><Relationship Id="rId63" Type="http://schemas.openxmlformats.org/officeDocument/2006/relationships/hyperlink" Target="garantF1://32000201.0" TargetMode="External"/><Relationship Id="rId7" Type="http://schemas.openxmlformats.org/officeDocument/2006/relationships/hyperlink" Target="garantF1://32171549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2170723.2" TargetMode="External"/><Relationship Id="rId20" Type="http://schemas.openxmlformats.org/officeDocument/2006/relationships/hyperlink" Target="garantF1://32022417.3" TargetMode="External"/><Relationship Id="rId29" Type="http://schemas.openxmlformats.org/officeDocument/2006/relationships/hyperlink" Target="garantF1://32170723.610" TargetMode="External"/><Relationship Id="rId41" Type="http://schemas.openxmlformats.org/officeDocument/2006/relationships/hyperlink" Target="garantF1://12057560.16012" TargetMode="External"/><Relationship Id="rId54" Type="http://schemas.openxmlformats.org/officeDocument/2006/relationships/hyperlink" Target="garantF1://32022417.3" TargetMode="External"/><Relationship Id="rId62" Type="http://schemas.openxmlformats.org/officeDocument/2006/relationships/hyperlink" Target="garantF1://32170723.12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2022417.3" TargetMode="External"/><Relationship Id="rId11" Type="http://schemas.openxmlformats.org/officeDocument/2006/relationships/hyperlink" Target="garantF1://32022417.3" TargetMode="External"/><Relationship Id="rId24" Type="http://schemas.openxmlformats.org/officeDocument/2006/relationships/hyperlink" Target="garantF1://32022417.3" TargetMode="External"/><Relationship Id="rId32" Type="http://schemas.openxmlformats.org/officeDocument/2006/relationships/hyperlink" Target="garantF1://32170723.616" TargetMode="External"/><Relationship Id="rId37" Type="http://schemas.openxmlformats.org/officeDocument/2006/relationships/hyperlink" Target="garantF1://95049.1000" TargetMode="External"/><Relationship Id="rId40" Type="http://schemas.openxmlformats.org/officeDocument/2006/relationships/hyperlink" Target="garantF1://32170723.1221" TargetMode="External"/><Relationship Id="rId45" Type="http://schemas.openxmlformats.org/officeDocument/2006/relationships/hyperlink" Target="garantF1://32015793.0" TargetMode="External"/><Relationship Id="rId53" Type="http://schemas.openxmlformats.org/officeDocument/2006/relationships/hyperlink" Target="garantF1://32022417.3" TargetMode="External"/><Relationship Id="rId58" Type="http://schemas.openxmlformats.org/officeDocument/2006/relationships/hyperlink" Target="garantF1://32022417.3" TargetMode="External"/><Relationship Id="rId66" Type="http://schemas.openxmlformats.org/officeDocument/2006/relationships/theme" Target="theme/theme1.xml"/><Relationship Id="rId5" Type="http://schemas.openxmlformats.org/officeDocument/2006/relationships/hyperlink" Target="garantF1://32022417.11" TargetMode="External"/><Relationship Id="rId15" Type="http://schemas.openxmlformats.org/officeDocument/2006/relationships/hyperlink" Target="garantF1://32171549.1" TargetMode="External"/><Relationship Id="rId23" Type="http://schemas.openxmlformats.org/officeDocument/2006/relationships/hyperlink" Target="garantF1://32022417.3" TargetMode="External"/><Relationship Id="rId28" Type="http://schemas.openxmlformats.org/officeDocument/2006/relationships/hyperlink" Target="garantF1://70253464.0" TargetMode="External"/><Relationship Id="rId36" Type="http://schemas.openxmlformats.org/officeDocument/2006/relationships/hyperlink" Target="garantF1://32154592.24" TargetMode="External"/><Relationship Id="rId49" Type="http://schemas.openxmlformats.org/officeDocument/2006/relationships/hyperlink" Target="garantF1://32022417.3" TargetMode="External"/><Relationship Id="rId57" Type="http://schemas.openxmlformats.org/officeDocument/2006/relationships/hyperlink" Target="garantF1://32022417.3" TargetMode="External"/><Relationship Id="rId61" Type="http://schemas.openxmlformats.org/officeDocument/2006/relationships/hyperlink" Target="garantF1://32002042.0" TargetMode="External"/><Relationship Id="rId10" Type="http://schemas.openxmlformats.org/officeDocument/2006/relationships/hyperlink" Target="garantF1://32004458.0" TargetMode="External"/><Relationship Id="rId19" Type="http://schemas.openxmlformats.org/officeDocument/2006/relationships/hyperlink" Target="garantF1://32022417.3" TargetMode="External"/><Relationship Id="rId31" Type="http://schemas.openxmlformats.org/officeDocument/2006/relationships/hyperlink" Target="garantF1://32170723.613" TargetMode="External"/><Relationship Id="rId44" Type="http://schemas.openxmlformats.org/officeDocument/2006/relationships/hyperlink" Target="garantF1://70253464.0" TargetMode="External"/><Relationship Id="rId52" Type="http://schemas.openxmlformats.org/officeDocument/2006/relationships/hyperlink" Target="garantF1://32022417.3" TargetMode="External"/><Relationship Id="rId60" Type="http://schemas.openxmlformats.org/officeDocument/2006/relationships/hyperlink" Target="garantF1://32170723.12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2022417.3" TargetMode="External"/><Relationship Id="rId14" Type="http://schemas.openxmlformats.org/officeDocument/2006/relationships/hyperlink" Target="garantF1://32022417.3" TargetMode="External"/><Relationship Id="rId22" Type="http://schemas.openxmlformats.org/officeDocument/2006/relationships/hyperlink" Target="garantF1://32022417.3" TargetMode="External"/><Relationship Id="rId27" Type="http://schemas.openxmlformats.org/officeDocument/2006/relationships/hyperlink" Target="garantF1://32170723.65" TargetMode="External"/><Relationship Id="rId30" Type="http://schemas.openxmlformats.org/officeDocument/2006/relationships/hyperlink" Target="garantF1://32170723.611" TargetMode="External"/><Relationship Id="rId35" Type="http://schemas.openxmlformats.org/officeDocument/2006/relationships/hyperlink" Target="garantF1://32016581.1" TargetMode="External"/><Relationship Id="rId43" Type="http://schemas.openxmlformats.org/officeDocument/2006/relationships/hyperlink" Target="garantF1://12057560.26028" TargetMode="External"/><Relationship Id="rId48" Type="http://schemas.openxmlformats.org/officeDocument/2006/relationships/hyperlink" Target="garantF1://32022417.3" TargetMode="External"/><Relationship Id="rId56" Type="http://schemas.openxmlformats.org/officeDocument/2006/relationships/hyperlink" Target="garantF1://32022417.3" TargetMode="External"/><Relationship Id="rId64" Type="http://schemas.openxmlformats.org/officeDocument/2006/relationships/hyperlink" Target="garantF1://32022417.3" TargetMode="External"/><Relationship Id="rId8" Type="http://schemas.openxmlformats.org/officeDocument/2006/relationships/hyperlink" Target="garantF1://32000827.12" TargetMode="External"/><Relationship Id="rId51" Type="http://schemas.openxmlformats.org/officeDocument/2006/relationships/hyperlink" Target="garantF1://32022417.3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32171549.1000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32022417.3" TargetMode="External"/><Relationship Id="rId33" Type="http://schemas.openxmlformats.org/officeDocument/2006/relationships/hyperlink" Target="garantF1://32170723.619" TargetMode="External"/><Relationship Id="rId38" Type="http://schemas.openxmlformats.org/officeDocument/2006/relationships/hyperlink" Target="garantF1://95082.1000" TargetMode="External"/><Relationship Id="rId46" Type="http://schemas.openxmlformats.org/officeDocument/2006/relationships/hyperlink" Target="garantF1://32022417.3" TargetMode="External"/><Relationship Id="rId59" Type="http://schemas.openxmlformats.org/officeDocument/2006/relationships/hyperlink" Target="garantF1://32171549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6150</Words>
  <Characters>35056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2015-11-13T06:41:00Z</dcterms:created>
  <dcterms:modified xsi:type="dcterms:W3CDTF">2016-04-07T08:07:00Z</dcterms:modified>
</cp:coreProperties>
</file>