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CF" w:rsidRDefault="00BB0FCF" w:rsidP="00BB0FCF">
      <w:pPr>
        <w:pStyle w:val="20"/>
        <w:shd w:val="clear" w:color="auto" w:fill="auto"/>
        <w:ind w:firstLine="708"/>
        <w:jc w:val="center"/>
        <w:rPr>
          <w:b/>
          <w:sz w:val="28"/>
          <w:szCs w:val="28"/>
        </w:rPr>
      </w:pPr>
      <w:r w:rsidRPr="00BB0FCF">
        <w:rPr>
          <w:b/>
          <w:sz w:val="28"/>
          <w:szCs w:val="28"/>
        </w:rPr>
        <w:t>Обзор обращений Комитета по  физической культуре и спорту, а также обобщенная информация о результатах рассмотрения этих обращений за 2021 год</w:t>
      </w:r>
    </w:p>
    <w:p w:rsidR="00BB0FCF" w:rsidRDefault="00BB0FCF" w:rsidP="00BB0FCF">
      <w:pPr>
        <w:pStyle w:val="20"/>
        <w:shd w:val="clear" w:color="auto" w:fill="auto"/>
        <w:ind w:firstLine="708"/>
        <w:jc w:val="center"/>
        <w:rPr>
          <w:b/>
          <w:sz w:val="28"/>
          <w:szCs w:val="28"/>
        </w:rPr>
      </w:pPr>
    </w:p>
    <w:p w:rsidR="00BB0FCF" w:rsidRPr="00BB0FCF" w:rsidRDefault="00BB0FCF" w:rsidP="00BB0FCF">
      <w:pPr>
        <w:pStyle w:val="20"/>
        <w:shd w:val="clear" w:color="auto" w:fill="auto"/>
        <w:ind w:firstLine="708"/>
        <w:jc w:val="center"/>
        <w:rPr>
          <w:b/>
          <w:sz w:val="28"/>
          <w:szCs w:val="28"/>
        </w:rPr>
      </w:pPr>
    </w:p>
    <w:p w:rsidR="00E83265" w:rsidRDefault="00E83265" w:rsidP="00E83265">
      <w:pPr>
        <w:pStyle w:val="20"/>
        <w:shd w:val="clear" w:color="auto" w:fill="auto"/>
        <w:ind w:firstLine="708"/>
        <w:rPr>
          <w:sz w:val="28"/>
          <w:szCs w:val="28"/>
        </w:rPr>
      </w:pPr>
      <w:r w:rsidRPr="00030038">
        <w:rPr>
          <w:sz w:val="28"/>
          <w:szCs w:val="28"/>
        </w:rPr>
        <w:t>В соответствии с  ч.3 ст.8 Федерального  закона от 2 мая 2006 года №59-ФЗ» О порядке рассмотрения обращений граждан в Российской Федерации» в Комитет по физической культуре и спорту Р</w:t>
      </w:r>
      <w:r>
        <w:rPr>
          <w:sz w:val="28"/>
          <w:szCs w:val="28"/>
        </w:rPr>
        <w:t>еспублики Алтай</w:t>
      </w:r>
      <w:r w:rsidRPr="00030038">
        <w:rPr>
          <w:sz w:val="28"/>
          <w:szCs w:val="28"/>
        </w:rPr>
        <w:t xml:space="preserve"> в 20</w:t>
      </w:r>
      <w:r>
        <w:rPr>
          <w:sz w:val="28"/>
          <w:szCs w:val="28"/>
        </w:rPr>
        <w:t>2</w:t>
      </w:r>
      <w:r w:rsidR="00BB0FCF">
        <w:rPr>
          <w:sz w:val="28"/>
          <w:szCs w:val="28"/>
        </w:rPr>
        <w:t>1</w:t>
      </w:r>
      <w:r w:rsidRPr="0003003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BB0FCF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 xml:space="preserve">35 </w:t>
      </w:r>
      <w:r w:rsidRPr="00030038">
        <w:rPr>
          <w:sz w:val="28"/>
          <w:szCs w:val="28"/>
        </w:rPr>
        <w:t>обращений</w:t>
      </w:r>
      <w:r>
        <w:rPr>
          <w:sz w:val="28"/>
          <w:szCs w:val="28"/>
        </w:rPr>
        <w:t>.</w:t>
      </w:r>
    </w:p>
    <w:p w:rsidR="004D00D0" w:rsidRPr="00473AE6" w:rsidRDefault="00E83265" w:rsidP="00E83265">
      <w:pPr>
        <w:pStyle w:val="20"/>
        <w:shd w:val="clear" w:color="auto" w:fill="auto"/>
        <w:ind w:firstLine="708"/>
        <w:rPr>
          <w:sz w:val="28"/>
          <w:szCs w:val="28"/>
        </w:rPr>
      </w:pPr>
      <w:r w:rsidRPr="00473AE6">
        <w:rPr>
          <w:color w:val="000000"/>
          <w:sz w:val="28"/>
          <w:szCs w:val="28"/>
        </w:rPr>
        <w:t xml:space="preserve"> </w:t>
      </w:r>
      <w:r w:rsidR="004D00D0" w:rsidRPr="00473AE6">
        <w:rPr>
          <w:color w:val="000000"/>
          <w:sz w:val="28"/>
          <w:szCs w:val="28"/>
        </w:rPr>
        <w:t xml:space="preserve">Все обращения, поступившие в </w:t>
      </w:r>
      <w:r w:rsidRPr="00030038">
        <w:rPr>
          <w:sz w:val="28"/>
          <w:szCs w:val="28"/>
        </w:rPr>
        <w:t>Комитет по физической культуре и спорту Р</w:t>
      </w:r>
      <w:r>
        <w:rPr>
          <w:sz w:val="28"/>
          <w:szCs w:val="28"/>
        </w:rPr>
        <w:t>еспублики Алтай</w:t>
      </w:r>
      <w:r w:rsidR="004D00D0" w:rsidRPr="00473AE6">
        <w:rPr>
          <w:color w:val="000000"/>
          <w:sz w:val="28"/>
          <w:szCs w:val="28"/>
        </w:rPr>
        <w:t xml:space="preserve"> в письменной форме, в форме электронных сообщений, индивидуальные и коллективные обращения </w:t>
      </w:r>
      <w:r w:rsidR="004D00D0">
        <w:rPr>
          <w:color w:val="000000"/>
          <w:sz w:val="28"/>
          <w:szCs w:val="28"/>
        </w:rPr>
        <w:t>г</w:t>
      </w:r>
      <w:r w:rsidR="004D00D0" w:rsidRPr="00473AE6">
        <w:rPr>
          <w:color w:val="000000"/>
          <w:sz w:val="28"/>
          <w:szCs w:val="28"/>
        </w:rPr>
        <w:t>раждан зарегистрированы в установленном законодательством порядке и своевременно рассмотрены.</w:t>
      </w:r>
    </w:p>
    <w:p w:rsidR="004D00D0" w:rsidRPr="00473AE6" w:rsidRDefault="004D00D0" w:rsidP="00BB0FCF">
      <w:pPr>
        <w:pStyle w:val="20"/>
        <w:shd w:val="clear" w:color="auto" w:fill="auto"/>
        <w:ind w:firstLine="680"/>
        <w:rPr>
          <w:sz w:val="28"/>
          <w:szCs w:val="28"/>
        </w:rPr>
      </w:pPr>
      <w:r w:rsidRPr="00473AE6">
        <w:rPr>
          <w:color w:val="000000"/>
          <w:sz w:val="28"/>
          <w:szCs w:val="28"/>
        </w:rPr>
        <w:t>Обращения граждан рассматриваются в соответствии со сроками, определенными федеральным законодательством.</w:t>
      </w:r>
    </w:p>
    <w:p w:rsidR="00473AE6" w:rsidRPr="00473AE6" w:rsidRDefault="00473AE6" w:rsidP="00473AE6">
      <w:pPr>
        <w:pStyle w:val="20"/>
        <w:shd w:val="clear" w:color="auto" w:fill="auto"/>
        <w:ind w:firstLine="680"/>
        <w:rPr>
          <w:sz w:val="28"/>
          <w:szCs w:val="28"/>
        </w:rPr>
      </w:pPr>
      <w:r w:rsidRPr="00473AE6">
        <w:rPr>
          <w:color w:val="000000"/>
          <w:sz w:val="28"/>
          <w:szCs w:val="28"/>
        </w:rPr>
        <w:t xml:space="preserve">Одной из главных задач при организации работы с обращениями граждан является принятие мер </w:t>
      </w:r>
      <w:r w:rsidR="008000AA">
        <w:rPr>
          <w:color w:val="000000"/>
          <w:sz w:val="28"/>
          <w:szCs w:val="28"/>
        </w:rPr>
        <w:t>п</w:t>
      </w:r>
      <w:r w:rsidRPr="00473AE6">
        <w:rPr>
          <w:color w:val="000000"/>
          <w:sz w:val="28"/>
          <w:szCs w:val="28"/>
        </w:rPr>
        <w:t>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:rsidR="00473AE6" w:rsidRPr="00473AE6" w:rsidRDefault="00473AE6" w:rsidP="00473AE6">
      <w:pPr>
        <w:pStyle w:val="20"/>
        <w:shd w:val="clear" w:color="auto" w:fill="auto"/>
        <w:ind w:firstLine="680"/>
        <w:rPr>
          <w:sz w:val="28"/>
          <w:szCs w:val="28"/>
        </w:rPr>
      </w:pPr>
      <w:r w:rsidRPr="00473AE6">
        <w:rPr>
          <w:color w:val="000000"/>
          <w:sz w:val="28"/>
          <w:szCs w:val="28"/>
        </w:rPr>
        <w:t xml:space="preserve">Основные вопросы обращений граждан в </w:t>
      </w:r>
      <w:r w:rsidR="00E83265">
        <w:rPr>
          <w:color w:val="000000"/>
          <w:sz w:val="28"/>
          <w:szCs w:val="28"/>
        </w:rPr>
        <w:t>Комитет</w:t>
      </w:r>
      <w:r w:rsidRPr="00473AE6">
        <w:rPr>
          <w:color w:val="000000"/>
          <w:sz w:val="28"/>
          <w:szCs w:val="28"/>
        </w:rPr>
        <w:t>:</w:t>
      </w:r>
    </w:p>
    <w:p w:rsidR="00E85777" w:rsidRDefault="004D00D0" w:rsidP="00BB0FCF">
      <w:pPr>
        <w:pStyle w:val="20"/>
        <w:shd w:val="clear" w:color="auto" w:fill="auto"/>
        <w:ind w:firstLine="6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83265">
        <w:rPr>
          <w:color w:val="000000"/>
          <w:sz w:val="28"/>
          <w:szCs w:val="28"/>
        </w:rPr>
        <w:t xml:space="preserve"> о </w:t>
      </w:r>
      <w:r w:rsidR="00E85777">
        <w:rPr>
          <w:sz w:val="28"/>
          <w:szCs w:val="28"/>
        </w:rPr>
        <w:t>строительств</w:t>
      </w:r>
      <w:r w:rsidR="00E83265">
        <w:rPr>
          <w:sz w:val="28"/>
          <w:szCs w:val="28"/>
        </w:rPr>
        <w:t>е спортивных</w:t>
      </w:r>
      <w:r w:rsidR="00E85777">
        <w:rPr>
          <w:sz w:val="28"/>
          <w:szCs w:val="28"/>
        </w:rPr>
        <w:t xml:space="preserve"> объектов</w:t>
      </w:r>
      <w:r w:rsidR="00DC481E">
        <w:rPr>
          <w:sz w:val="28"/>
          <w:szCs w:val="28"/>
        </w:rPr>
        <w:t>;</w:t>
      </w:r>
    </w:p>
    <w:p w:rsidR="00BB0FCF" w:rsidRDefault="00BB0FCF" w:rsidP="00BB0FCF">
      <w:pPr>
        <w:pStyle w:val="20"/>
        <w:shd w:val="clear" w:color="auto" w:fill="auto"/>
        <w:ind w:firstLine="680"/>
        <w:rPr>
          <w:sz w:val="28"/>
          <w:szCs w:val="28"/>
        </w:rPr>
      </w:pPr>
      <w:r>
        <w:rPr>
          <w:sz w:val="28"/>
          <w:szCs w:val="28"/>
        </w:rPr>
        <w:t>- о  выделении земельных участков под строительство объектов спорта;</w:t>
      </w:r>
    </w:p>
    <w:p w:rsidR="00BB0FCF" w:rsidRDefault="00BB0FCF" w:rsidP="00BB0FCF">
      <w:pPr>
        <w:pStyle w:val="20"/>
        <w:shd w:val="clear" w:color="auto" w:fill="auto"/>
        <w:ind w:firstLine="680"/>
        <w:rPr>
          <w:sz w:val="28"/>
          <w:szCs w:val="28"/>
        </w:rPr>
      </w:pPr>
      <w:r>
        <w:rPr>
          <w:sz w:val="28"/>
          <w:szCs w:val="28"/>
        </w:rPr>
        <w:t>-о выделении жилых помещений тренерам по видам спорта;</w:t>
      </w:r>
    </w:p>
    <w:p w:rsidR="00BB0FCF" w:rsidRDefault="00BB0FCF" w:rsidP="00BB0FCF">
      <w:pPr>
        <w:pStyle w:val="20"/>
        <w:shd w:val="clear" w:color="auto" w:fill="auto"/>
        <w:ind w:firstLine="680"/>
        <w:rPr>
          <w:sz w:val="28"/>
          <w:szCs w:val="28"/>
        </w:rPr>
      </w:pPr>
      <w:r>
        <w:rPr>
          <w:sz w:val="28"/>
          <w:szCs w:val="28"/>
        </w:rPr>
        <w:t>-об организации спортивных мероприятий;</w:t>
      </w:r>
    </w:p>
    <w:p w:rsidR="00BB0FCF" w:rsidRDefault="00BB0FCF" w:rsidP="00BB0FCF">
      <w:pPr>
        <w:pStyle w:val="20"/>
        <w:shd w:val="clear" w:color="auto" w:fill="auto"/>
        <w:ind w:firstLine="680"/>
        <w:rPr>
          <w:sz w:val="28"/>
          <w:szCs w:val="28"/>
        </w:rPr>
      </w:pPr>
      <w:r>
        <w:rPr>
          <w:sz w:val="28"/>
          <w:szCs w:val="28"/>
        </w:rPr>
        <w:t>-об аккредитации видов спорта.</w:t>
      </w:r>
    </w:p>
    <w:p w:rsidR="00BB0FCF" w:rsidRDefault="00473AE6" w:rsidP="0089242D">
      <w:pPr>
        <w:pStyle w:val="20"/>
        <w:shd w:val="clear" w:color="auto" w:fill="auto"/>
        <w:spacing w:line="240" w:lineRule="auto"/>
        <w:ind w:firstLine="560"/>
        <w:rPr>
          <w:color w:val="000000"/>
          <w:sz w:val="28"/>
          <w:szCs w:val="28"/>
        </w:rPr>
      </w:pPr>
      <w:r w:rsidRPr="00473AE6">
        <w:rPr>
          <w:color w:val="000000"/>
          <w:sz w:val="28"/>
          <w:szCs w:val="28"/>
        </w:rPr>
        <w:t xml:space="preserve">Наибольшее количество обращений, поступивших в </w:t>
      </w:r>
      <w:r w:rsidR="00E83265">
        <w:rPr>
          <w:color w:val="000000"/>
          <w:sz w:val="28"/>
          <w:szCs w:val="28"/>
        </w:rPr>
        <w:t>Комитет</w:t>
      </w:r>
      <w:r w:rsidRPr="00473AE6">
        <w:rPr>
          <w:color w:val="000000"/>
          <w:sz w:val="28"/>
          <w:szCs w:val="28"/>
        </w:rPr>
        <w:t xml:space="preserve">, содержали вопросы </w:t>
      </w:r>
      <w:r w:rsidR="00BB0FCF">
        <w:rPr>
          <w:sz w:val="28"/>
          <w:szCs w:val="28"/>
        </w:rPr>
        <w:t>строительств</w:t>
      </w:r>
      <w:r w:rsidR="00BB0FCF">
        <w:rPr>
          <w:sz w:val="28"/>
          <w:szCs w:val="28"/>
        </w:rPr>
        <w:t>а</w:t>
      </w:r>
      <w:r w:rsidR="00BB0FCF">
        <w:rPr>
          <w:sz w:val="28"/>
          <w:szCs w:val="28"/>
        </w:rPr>
        <w:t xml:space="preserve"> спортивных объектов</w:t>
      </w:r>
      <w:r w:rsidR="00E83265">
        <w:rPr>
          <w:color w:val="000000"/>
          <w:sz w:val="28"/>
          <w:szCs w:val="28"/>
        </w:rPr>
        <w:t>,</w:t>
      </w:r>
      <w:r w:rsidR="00BB0FCF">
        <w:rPr>
          <w:color w:val="000000"/>
          <w:sz w:val="28"/>
          <w:szCs w:val="28"/>
        </w:rPr>
        <w:t xml:space="preserve"> их функционирования.</w:t>
      </w:r>
    </w:p>
    <w:p w:rsidR="00E83265" w:rsidRDefault="00E83265" w:rsidP="00BB0FCF">
      <w:pPr>
        <w:pStyle w:val="20"/>
        <w:shd w:val="clear" w:color="auto" w:fill="auto"/>
        <w:spacing w:line="240" w:lineRule="auto"/>
        <w:ind w:firstLine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6B19CE">
        <w:rPr>
          <w:noProof/>
          <w:sz w:val="28"/>
          <w:szCs w:val="28"/>
        </w:rPr>
        <mc:AlternateContent>
          <mc:Choice Requires="wps">
            <w:drawing>
              <wp:anchor distT="0" distB="160020" distL="63500" distR="63500" simplePos="0" relativeHeight="251657728" behindDoc="1" locked="0" layoutInCell="1" allowOverlap="1" wp14:anchorId="2CD57B16" wp14:editId="14DFD6A2">
                <wp:simplePos x="0" y="0"/>
                <wp:positionH relativeFrom="margin">
                  <wp:posOffset>-1008380</wp:posOffset>
                </wp:positionH>
                <wp:positionV relativeFrom="paragraph">
                  <wp:posOffset>1630680</wp:posOffset>
                </wp:positionV>
                <wp:extent cx="6929120" cy="323215"/>
                <wp:effectExtent l="0" t="0" r="0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AE6" w:rsidRPr="00CA4F6B" w:rsidRDefault="00473AE6" w:rsidP="00473AE6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9.4pt;margin-top:128.4pt;width:545.6pt;height:25.45pt;z-index:-251658752;visibility:visible;mso-wrap-style:square;mso-width-percent:0;mso-height-percent:0;mso-wrap-distance-left:5pt;mso-wrap-distance-top:0;mso-wrap-distance-right:5pt;mso-wrap-distance-bottom:12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J6WqgIAAKk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DuMBGmhRY90MOhODiiy1ek7nYLTQwduZoBt62mZ6u5ell81EnLVELGlt0rJvqGkguxCe9M/uTri&#10;aAuy6T/ICsKQnZEOaKhVawGhGAjQoUtPx87YVErYnCdREkZwVMLZZXQZhTMXgqTT7U5p847KFlkj&#10;wwo679DJ/l4bmw1JJxcbTMiCce66z8XZBjiOOxAbrtozm4Vr5o8kSNaL9SL24mi+9uIgz73bYhV7&#10;8yK8muWX+WqVhz9t3DBOG1ZVVNgwk7DC+M8ad5D4KImjtLTkrLJwNiWttpsVV2hPQNiF+w4FOXHz&#10;z9NwRQAuLyiFURzcRYlXzBdXXlzEMy+5ChZeECZ3yTyIkzgvzindM0H/nRLqM5zMotkopt9yC9z3&#10;mhtJW2ZgdHDWZnhxdCKpleBaVK61hjA+2ielsOk/lwLaPTXaCdZqdFSrGTYDoFgVb2T1BNJVEpQF&#10;IoR5B0Yj1XeMepgdGdbfdkRRjPh7AfK3g2Yy1GRsJoOIEq5m2GA0miszDqRdp9i2AeTpgd3CEymY&#10;U+9zFoeHBfPAkTjMLjtwTv+d1/OEXf4CAAD//wMAUEsDBBQABgAIAAAAIQDriIoq4QAAAAwBAAAP&#10;AAAAZHJzL2Rvd25yZXYueG1sTI/BTsMwEETvSPyDtUhcUOs4pWkb4lQIwYUbhQs3N16SiHgdxW4S&#10;+vUsJ3rb0Y5m3hT72XVixCG0njSoZQICqfK2pVrDx/vLYgsiREPWdJ5Qww8G2JfXV4XJrZ/oDcdD&#10;rAWHUMiNhibGPpcyVA06E5a+R+Lflx+ciSyHWtrBTBzuOpkmSSadaYkbGtPjU4PV9+HkNGTzc3/3&#10;usN0OlfdSJ9npSIqrW9v5scHEBHn+G+GP3xGh5KZjv5ENohOw0Ktt8weNaTrjA+27FbpPYijhlWy&#10;2YAsC3k5ovwFAAD//wMAUEsBAi0AFAAGAAgAAAAhALaDOJL+AAAA4QEAABMAAAAAAAAAAAAAAAAA&#10;AAAAAFtDb250ZW50X1R5cGVzXS54bWxQSwECLQAUAAYACAAAACEAOP0h/9YAAACUAQAACwAAAAAA&#10;AAAAAAAAAAAvAQAAX3JlbHMvLnJlbHNQSwECLQAUAAYACAAAACEAL4ielqoCAACpBQAADgAAAAAA&#10;AAAAAAAAAAAuAgAAZHJzL2Uyb0RvYy54bWxQSwECLQAUAAYACAAAACEA64iKKuEAAAAMAQAADwAA&#10;AAAAAAAAAAAAAAAEBQAAZHJzL2Rvd25yZXYueG1sUEsFBgAAAAAEAAQA8wAAABIGAAAAAA==&#10;" filled="f" stroked="f">
                <v:textbox style="mso-fit-shape-to-text:t" inset="0,0,0,0">
                  <w:txbxContent>
                    <w:p w:rsidR="00473AE6" w:rsidRPr="00CA4F6B" w:rsidRDefault="00473AE6" w:rsidP="00473AE6"/>
                  </w:txbxContent>
                </v:textbox>
                <w10:wrap type="topAndBottom" anchorx="margin"/>
              </v:shape>
            </w:pict>
          </mc:Fallback>
        </mc:AlternateContent>
      </w:r>
      <w:r w:rsidR="00473AE6" w:rsidRPr="00473AE6">
        <w:rPr>
          <w:color w:val="000000"/>
          <w:sz w:val="28"/>
          <w:szCs w:val="28"/>
        </w:rPr>
        <w:t xml:space="preserve">По всем поступившим обращениям ответы даны своевременно, о результатах рассмотрения все заявители письменно проинформированы. </w:t>
      </w:r>
    </w:p>
    <w:p w:rsidR="00E83265" w:rsidRDefault="00E83265" w:rsidP="000F1B2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83265" w:rsidSect="000F1B21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73BD4"/>
    <w:multiLevelType w:val="multilevel"/>
    <w:tmpl w:val="363A99E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E6"/>
    <w:rsid w:val="000C71E9"/>
    <w:rsid w:val="000F1B21"/>
    <w:rsid w:val="001621B6"/>
    <w:rsid w:val="00201BC7"/>
    <w:rsid w:val="002036CC"/>
    <w:rsid w:val="0029053B"/>
    <w:rsid w:val="00420B85"/>
    <w:rsid w:val="00473AE6"/>
    <w:rsid w:val="004A68D9"/>
    <w:rsid w:val="004D00D0"/>
    <w:rsid w:val="006B19CE"/>
    <w:rsid w:val="00791653"/>
    <w:rsid w:val="008000AA"/>
    <w:rsid w:val="00836147"/>
    <w:rsid w:val="0089242D"/>
    <w:rsid w:val="00A32FE6"/>
    <w:rsid w:val="00AD143A"/>
    <w:rsid w:val="00BB0FCF"/>
    <w:rsid w:val="00BF12EC"/>
    <w:rsid w:val="00DC481E"/>
    <w:rsid w:val="00E83265"/>
    <w:rsid w:val="00E85777"/>
    <w:rsid w:val="00F004C1"/>
    <w:rsid w:val="00FB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473A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3AE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473A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AE6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MicrosoftSansSerif">
    <w:name w:val="Основной текст (2) + Microsoft Sans Serif"/>
    <w:aliases w:val="7,5 pt"/>
    <w:basedOn w:val="2"/>
    <w:rsid w:val="00473AE6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styleId="a3">
    <w:name w:val="Hyperlink"/>
    <w:basedOn w:val="a0"/>
    <w:unhideWhenUsed/>
    <w:rsid w:val="00473AE6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locked/>
    <w:rsid w:val="00473AE6"/>
    <w:rPr>
      <w:rFonts w:ascii="Microsoft Sans Serif" w:eastAsia="Microsoft Sans Serif" w:hAnsi="Microsoft Sans Serif" w:cs="Microsoft Sans Serif"/>
      <w:sz w:val="16"/>
      <w:szCs w:val="16"/>
      <w:shd w:val="clear" w:color="auto" w:fill="FFFFFF"/>
      <w:lang w:val="en-US" w:bidi="en-US"/>
    </w:rPr>
  </w:style>
  <w:style w:type="paragraph" w:customStyle="1" w:styleId="4">
    <w:name w:val="Основной текст (4)"/>
    <w:basedOn w:val="a"/>
    <w:link w:val="4Exact"/>
    <w:rsid w:val="00473AE6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473A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3AE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locked/>
    <w:rsid w:val="00473AE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AE6"/>
    <w:pPr>
      <w:widowControl w:val="0"/>
      <w:shd w:val="clear" w:color="auto" w:fill="FFFFFF"/>
      <w:spacing w:after="0" w:line="29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MicrosoftSansSerif">
    <w:name w:val="Основной текст (2) + Microsoft Sans Serif"/>
    <w:aliases w:val="7,5 pt"/>
    <w:basedOn w:val="2"/>
    <w:rsid w:val="00473AE6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styleId="a3">
    <w:name w:val="Hyperlink"/>
    <w:basedOn w:val="a0"/>
    <w:unhideWhenUsed/>
    <w:rsid w:val="00473AE6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locked/>
    <w:rsid w:val="00473AE6"/>
    <w:rPr>
      <w:rFonts w:ascii="Microsoft Sans Serif" w:eastAsia="Microsoft Sans Serif" w:hAnsi="Microsoft Sans Serif" w:cs="Microsoft Sans Serif"/>
      <w:sz w:val="16"/>
      <w:szCs w:val="16"/>
      <w:shd w:val="clear" w:color="auto" w:fill="FFFFFF"/>
      <w:lang w:val="en-US" w:bidi="en-US"/>
    </w:rPr>
  </w:style>
  <w:style w:type="paragraph" w:customStyle="1" w:styleId="4">
    <w:name w:val="Основной текст (4)"/>
    <w:basedOn w:val="a"/>
    <w:link w:val="4Exact"/>
    <w:rsid w:val="00473AE6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Usr01</cp:lastModifiedBy>
  <cp:revision>3</cp:revision>
  <cp:lastPrinted>2022-01-26T05:56:00Z</cp:lastPrinted>
  <dcterms:created xsi:type="dcterms:W3CDTF">2022-03-15T03:02:00Z</dcterms:created>
  <dcterms:modified xsi:type="dcterms:W3CDTF">2022-03-15T03:10:00Z</dcterms:modified>
</cp:coreProperties>
</file>